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826C6" w14:textId="25397E48" w:rsidR="007F761C" w:rsidRPr="006453D9" w:rsidRDefault="007F761C" w:rsidP="007F761C">
      <w:pPr>
        <w:pStyle w:val="MDPI11articletype"/>
      </w:pPr>
      <w:r w:rsidRPr="006453D9">
        <w:t>Article</w:t>
      </w:r>
    </w:p>
    <w:p w14:paraId="610467C6" w14:textId="77394430" w:rsidR="007F761C" w:rsidRPr="003B1AF1" w:rsidRDefault="00C7091C" w:rsidP="007F761C">
      <w:pPr>
        <w:pStyle w:val="MDPI12title"/>
      </w:pPr>
      <w:proofErr w:type="spellStart"/>
      <w:r w:rsidRPr="00C7091C">
        <w:t>MosicaFormer</w:t>
      </w:r>
      <w:proofErr w:type="spellEnd"/>
      <w:r w:rsidRPr="00C7091C">
        <w:t xml:space="preserve">: A Novel approach for Remote Sensing </w:t>
      </w:r>
      <w:proofErr w:type="spellStart"/>
      <w:r w:rsidRPr="00C7091C">
        <w:t>Spatio</w:t>
      </w:r>
      <w:proofErr w:type="spellEnd"/>
      <w:r w:rsidRPr="00C7091C">
        <w:t xml:space="preserve">-temporal Data Fusion for lake </w:t>
      </w:r>
      <w:r w:rsidR="003E67B3">
        <w:rPr>
          <w:rFonts w:eastAsiaTheme="minorEastAsia" w:hint="eastAsia"/>
          <w:lang w:eastAsia="zh-CN"/>
        </w:rPr>
        <w:t>water</w:t>
      </w:r>
      <w:r w:rsidRPr="00C7091C">
        <w:t xml:space="preserve"> monitor</w:t>
      </w:r>
    </w:p>
    <w:p w14:paraId="010DFBDD" w14:textId="6CDF549B" w:rsidR="004C4E50" w:rsidRDefault="00090051" w:rsidP="007F761C">
      <w:pPr>
        <w:pStyle w:val="MDPI13authornames"/>
      </w:pPr>
      <w:proofErr w:type="spellStart"/>
      <w:r>
        <w:rPr>
          <w:rFonts w:eastAsiaTheme="minorEastAsia" w:hint="eastAsia"/>
          <w:lang w:eastAsia="zh-CN"/>
        </w:rPr>
        <w:t>Dongxue</w:t>
      </w:r>
      <w:proofErr w:type="spellEnd"/>
      <w:r w:rsidR="007F761C" w:rsidRPr="00D945EC">
        <w:t xml:space="preserve"> </w:t>
      </w:r>
      <w:r>
        <w:rPr>
          <w:rFonts w:eastAsiaTheme="minorEastAsia" w:hint="eastAsia"/>
          <w:lang w:eastAsia="zh-CN"/>
        </w:rPr>
        <w:t>Zheng</w:t>
      </w:r>
      <w:r w:rsidR="007F761C" w:rsidRPr="00D945EC">
        <w:t xml:space="preserve"> </w:t>
      </w:r>
      <w:r w:rsidR="007F761C" w:rsidRPr="001F31D1">
        <w:rPr>
          <w:vertAlign w:val="superscript"/>
        </w:rPr>
        <w:t>1</w:t>
      </w:r>
      <w:r>
        <w:rPr>
          <w:rFonts w:eastAsiaTheme="minorEastAsia" w:hint="eastAsia"/>
          <w:vertAlign w:val="superscript"/>
          <w:lang w:eastAsia="zh-CN"/>
        </w:rPr>
        <w:t>, 2</w:t>
      </w:r>
      <w:r w:rsidR="007F761C" w:rsidRPr="00D945EC">
        <w:t xml:space="preserve">, </w:t>
      </w:r>
      <w:proofErr w:type="spellStart"/>
      <w:r>
        <w:rPr>
          <w:rFonts w:eastAsiaTheme="minorEastAsia" w:hint="eastAsia"/>
          <w:lang w:eastAsia="zh-CN"/>
        </w:rPr>
        <w:t>Aifeng</w:t>
      </w:r>
      <w:proofErr w:type="spellEnd"/>
      <w:r>
        <w:rPr>
          <w:rFonts w:eastAsiaTheme="minorEastAsia" w:hint="eastAsia"/>
          <w:lang w:eastAsia="zh-CN"/>
        </w:rPr>
        <w:t xml:space="preserve"> Lv</w:t>
      </w:r>
      <w:proofErr w:type="gramStart"/>
      <w:r>
        <w:rPr>
          <w:rFonts w:eastAsiaTheme="minorEastAsia" w:hint="eastAsia"/>
          <w:vertAlign w:val="superscript"/>
          <w:lang w:eastAsia="zh-CN"/>
        </w:rPr>
        <w:t>1</w:t>
      </w:r>
      <w:r w:rsidR="007F761C" w:rsidRPr="001F31D1">
        <w:rPr>
          <w:vertAlign w:val="superscript"/>
        </w:rPr>
        <w:t>,</w:t>
      </w:r>
      <w:r w:rsidR="007F761C" w:rsidRPr="00331633">
        <w:t>*</w:t>
      </w:r>
      <w:proofErr w:type="gramEnd"/>
    </w:p>
    <w:tbl>
      <w:tblPr>
        <w:tblpPr w:leftFromText="198" w:rightFromText="198" w:vertAnchor="page" w:horzAnchor="margin" w:tblpY="11407"/>
        <w:tblW w:w="2410" w:type="dxa"/>
        <w:tblLayout w:type="fixed"/>
        <w:tblCellMar>
          <w:left w:w="0" w:type="dxa"/>
          <w:right w:w="0" w:type="dxa"/>
        </w:tblCellMar>
        <w:tblLook w:val="04A0" w:firstRow="1" w:lastRow="0" w:firstColumn="1" w:lastColumn="0" w:noHBand="0" w:noVBand="1"/>
      </w:tblPr>
      <w:tblGrid>
        <w:gridCol w:w="2410"/>
      </w:tblGrid>
      <w:tr w:rsidR="004C4E50" w:rsidRPr="002B6F87" w14:paraId="2B1E88A4" w14:textId="77777777" w:rsidTr="000D20E3">
        <w:tc>
          <w:tcPr>
            <w:tcW w:w="2410" w:type="dxa"/>
            <w:shd w:val="clear" w:color="auto" w:fill="auto"/>
          </w:tcPr>
          <w:p w14:paraId="1083F41A" w14:textId="77777777" w:rsidR="004C4E50" w:rsidRDefault="004C4E50" w:rsidP="000D20E3">
            <w:pPr>
              <w:pStyle w:val="MDPI14history"/>
              <w:spacing w:after="120"/>
              <w:rPr>
                <w:rFonts w:ascii="宋体" w:eastAsia="宋体" w:hAnsi="宋体" w:cs="宋体" w:hint="eastAsia"/>
                <w:lang w:eastAsia="zh-CN"/>
              </w:rPr>
            </w:pPr>
            <w:r>
              <w:t xml:space="preserve">Academic Editor: </w:t>
            </w:r>
            <w:proofErr w:type="spellStart"/>
            <w:r w:rsidRPr="00562097">
              <w:t>Firstname</w:t>
            </w:r>
            <w:proofErr w:type="spellEnd"/>
            <w:r w:rsidRPr="00562097">
              <w:t xml:space="preserve"> Lastname</w:t>
            </w:r>
          </w:p>
          <w:p w14:paraId="3138405F" w14:textId="77777777" w:rsidR="004C4E50" w:rsidRPr="00D30D71" w:rsidRDefault="004C4E50" w:rsidP="000D20E3">
            <w:pPr>
              <w:pStyle w:val="MDPI14history"/>
              <w:spacing w:before="120"/>
              <w:rPr>
                <w:rFonts w:ascii="宋体" w:eastAsia="宋体" w:hAnsi="宋体" w:cs="宋体" w:hint="eastAsia"/>
              </w:rPr>
            </w:pPr>
            <w:r w:rsidRPr="00550626">
              <w:rPr>
                <w:szCs w:val="14"/>
              </w:rPr>
              <w:t xml:space="preserve">Received: </w:t>
            </w:r>
            <w:r w:rsidRPr="00D945EC">
              <w:rPr>
                <w:szCs w:val="14"/>
              </w:rPr>
              <w:t>date</w:t>
            </w:r>
          </w:p>
          <w:p w14:paraId="560A40F5" w14:textId="77777777" w:rsidR="004C4E50" w:rsidRDefault="004C4E50" w:rsidP="000D20E3">
            <w:pPr>
              <w:pStyle w:val="MDPI14history"/>
              <w:rPr>
                <w:szCs w:val="14"/>
              </w:rPr>
            </w:pPr>
            <w:r>
              <w:rPr>
                <w:szCs w:val="14"/>
              </w:rPr>
              <w:t>Revised: date</w:t>
            </w:r>
          </w:p>
          <w:p w14:paraId="626AE14A" w14:textId="77777777" w:rsidR="004C4E50" w:rsidRPr="00550626" w:rsidRDefault="004C4E50" w:rsidP="000D20E3">
            <w:pPr>
              <w:pStyle w:val="MDPI14history"/>
              <w:rPr>
                <w:szCs w:val="14"/>
              </w:rPr>
            </w:pPr>
            <w:r>
              <w:rPr>
                <w:szCs w:val="14"/>
              </w:rPr>
              <w:t>Accepted: date</w:t>
            </w:r>
          </w:p>
          <w:p w14:paraId="3951B3CB" w14:textId="77777777" w:rsidR="004C4E50" w:rsidRPr="00550626" w:rsidRDefault="004C4E50" w:rsidP="000D20E3">
            <w:pPr>
              <w:pStyle w:val="MDPI14history"/>
              <w:spacing w:after="120"/>
              <w:rPr>
                <w:szCs w:val="14"/>
              </w:rPr>
            </w:pPr>
            <w:r w:rsidRPr="00550626">
              <w:rPr>
                <w:szCs w:val="14"/>
              </w:rPr>
              <w:t xml:space="preserve">Published: </w:t>
            </w:r>
            <w:r w:rsidRPr="00D945EC">
              <w:rPr>
                <w:szCs w:val="14"/>
              </w:rPr>
              <w:t>date</w:t>
            </w:r>
          </w:p>
          <w:p w14:paraId="0E6B3968" w14:textId="77777777" w:rsidR="004C4E50" w:rsidRPr="002B6F87" w:rsidRDefault="004C4E50" w:rsidP="000D20E3">
            <w:pPr>
              <w:pStyle w:val="MDPI61citation"/>
              <w:rPr>
                <w:lang w:bidi="en-US"/>
              </w:rPr>
            </w:pPr>
            <w:r w:rsidRPr="00EE6C9D">
              <w:rPr>
                <w:b/>
                <w:lang w:bidi="en-US"/>
              </w:rPr>
              <w:t xml:space="preserve">Citation: </w:t>
            </w:r>
            <w:r>
              <w:rPr>
                <w:lang w:bidi="en-US"/>
              </w:rPr>
              <w:t>To be added by editorial staff during production.</w:t>
            </w:r>
          </w:p>
          <w:p w14:paraId="42860946" w14:textId="77777777" w:rsidR="004C4E50" w:rsidRPr="002B6F87" w:rsidRDefault="004C4E50" w:rsidP="000D20E3">
            <w:pPr>
              <w:pStyle w:val="MDPI72copyright"/>
              <w:rPr>
                <w:rFonts w:eastAsia="等线"/>
                <w:lang w:bidi="en-US"/>
              </w:rPr>
            </w:pPr>
            <w:r w:rsidRPr="002B6F87">
              <w:rPr>
                <w:rFonts w:eastAsia="等线"/>
                <w:b/>
                <w:lang w:bidi="en-US"/>
              </w:rPr>
              <w:t>Copyright:</w:t>
            </w:r>
            <w:r w:rsidRPr="002B6F87">
              <w:rPr>
                <w:rFonts w:eastAsia="等线"/>
                <w:lang w:bidi="en-US"/>
              </w:rPr>
              <w:t xml:space="preserve"> </w:t>
            </w:r>
            <w:r>
              <w:rPr>
                <w:rFonts w:eastAsia="等线"/>
                <w:lang w:bidi="en-US"/>
              </w:rPr>
              <w:t xml:space="preserve">© 2025 by the authors. Submitted for possible open access publication under the terms and conditions of the Creative Commons </w:t>
            </w:r>
            <w:r w:rsidRPr="002B6F87">
              <w:rPr>
                <w:rFonts w:eastAsia="等线"/>
                <w:lang w:bidi="en-US"/>
              </w:rPr>
              <w:t>Attribution (CC BY) license (</w:t>
            </w:r>
            <w:r>
              <w:rPr>
                <w:rFonts w:eastAsia="等线"/>
                <w:lang w:bidi="en-US"/>
              </w:rPr>
              <w:t>https://</w:t>
            </w:r>
            <w:r w:rsidRPr="002B6F87">
              <w:rPr>
                <w:rFonts w:eastAsia="等线"/>
                <w:lang w:bidi="en-US"/>
              </w:rPr>
              <w:t>creativecommons.org/licenses/by/4.0/).</w:t>
            </w:r>
          </w:p>
        </w:tc>
      </w:tr>
    </w:tbl>
    <w:p w14:paraId="4D6CB69F" w14:textId="66719C69" w:rsidR="007F761C" w:rsidRPr="00D945EC" w:rsidRDefault="006E7890" w:rsidP="007F761C">
      <w:pPr>
        <w:pStyle w:val="MDPI16affiliation"/>
      </w:pPr>
      <w:r w:rsidRPr="006E7890">
        <w:rPr>
          <w:vertAlign w:val="superscript"/>
        </w:rPr>
        <w:t>1</w:t>
      </w:r>
      <w:r w:rsidR="007F761C" w:rsidRPr="00D945EC">
        <w:tab/>
      </w:r>
      <w:r w:rsidR="00435A7E" w:rsidRPr="00435A7E">
        <w:t>Key Laboratory of Water Cycle and Related Land Surface Processes, Institute of Geographic Sciences and Natural Resources Research, Chinese Academy of Sciences, Beijing 100101, China</w:t>
      </w:r>
    </w:p>
    <w:p w14:paraId="5EA6D0B2" w14:textId="2E3C10DF" w:rsidR="007F761C" w:rsidRPr="00D945EC" w:rsidRDefault="007F761C" w:rsidP="007F761C">
      <w:pPr>
        <w:pStyle w:val="MDPI16affiliation"/>
      </w:pPr>
      <w:r w:rsidRPr="00D945EC">
        <w:rPr>
          <w:vertAlign w:val="superscript"/>
        </w:rPr>
        <w:t>2</w:t>
      </w:r>
      <w:r w:rsidRPr="00D945EC">
        <w:tab/>
      </w:r>
      <w:r w:rsidR="00435A7E" w:rsidRPr="00435A7E">
        <w:t>University of Chinese Academy of Sciences, Beijing 100049, China</w:t>
      </w:r>
    </w:p>
    <w:p w14:paraId="40A11BD3" w14:textId="1A569CC4" w:rsidR="007F761C" w:rsidRPr="00435A7E" w:rsidRDefault="007F761C" w:rsidP="007F761C">
      <w:pPr>
        <w:pStyle w:val="MDPI16affiliation"/>
        <w:rPr>
          <w:rFonts w:eastAsiaTheme="minorEastAsia"/>
          <w:lang w:eastAsia="zh-CN"/>
        </w:rPr>
      </w:pPr>
      <w:r w:rsidRPr="00FE7F02">
        <w:rPr>
          <w:b/>
        </w:rPr>
        <w:t>*</w:t>
      </w:r>
      <w:r w:rsidRPr="00D945EC">
        <w:tab/>
        <w:t xml:space="preserve">Correspondence: </w:t>
      </w:r>
      <w:r w:rsidRPr="00435A7E">
        <w:rPr>
          <w:highlight w:val="yellow"/>
        </w:rPr>
        <w:t>e-mail@e-mail.com</w:t>
      </w:r>
    </w:p>
    <w:p w14:paraId="4C1193E1" w14:textId="2C2A6BC6" w:rsidR="00911849" w:rsidRDefault="007F761C" w:rsidP="00EE6C9D">
      <w:pPr>
        <w:pStyle w:val="MDPI17abstract"/>
        <w:rPr>
          <w:rFonts w:ascii="宋体" w:eastAsia="宋体" w:hAnsi="宋体" w:cs="宋体" w:hint="eastAsia"/>
          <w:szCs w:val="18"/>
          <w:lang w:eastAsia="zh-CN"/>
        </w:rPr>
      </w:pPr>
      <w:r w:rsidRPr="00EE6C9D">
        <w:rPr>
          <w:b/>
          <w:szCs w:val="18"/>
        </w:rPr>
        <w:t xml:space="preserve">Abstract: </w:t>
      </w:r>
      <w:r w:rsidR="000B7056" w:rsidRPr="000B7056">
        <w:rPr>
          <w:szCs w:val="18"/>
        </w:rPr>
        <w:t xml:space="preserve">Lake water is a crucial resource in the global hydrological cycle, providing substantial freshwater resources and regulating regional climates. High-resolution remote sensing satellites, </w:t>
      </w:r>
      <w:r w:rsidR="00DF39E0" w:rsidRPr="00DF39E0">
        <w:rPr>
          <w:szCs w:val="18"/>
        </w:rPr>
        <w:t>such as Landsat</w:t>
      </w:r>
      <w:r w:rsidR="000B7056" w:rsidRPr="000B7056">
        <w:rPr>
          <w:szCs w:val="18"/>
        </w:rPr>
        <w:t xml:space="preserve">, </w:t>
      </w:r>
      <w:r w:rsidR="000B7056" w:rsidRPr="000B7056">
        <w:rPr>
          <w:rFonts w:hint="eastAsia"/>
          <w:szCs w:val="18"/>
        </w:rPr>
        <w:t xml:space="preserve">provide </w:t>
      </w:r>
      <w:r w:rsidR="000B7056" w:rsidRPr="000B7056">
        <w:rPr>
          <w:szCs w:val="18"/>
        </w:rPr>
        <w:t>unprecedented opportunities for continuous monitoring of lake area changes. However, limitations imposed by revisit cycles and cloud cover often result in only a few usable images per month for a single lake, restricting our understanding of daily-scale lake dynamics.</w:t>
      </w:r>
      <w:r w:rsidR="000B7056" w:rsidRPr="00DF39E0">
        <w:rPr>
          <w:rFonts w:hint="eastAsia"/>
          <w:szCs w:val="18"/>
        </w:rPr>
        <w:t xml:space="preserve"> </w:t>
      </w:r>
      <w:r w:rsidR="00E210F8" w:rsidRPr="00DF39E0">
        <w:rPr>
          <w:szCs w:val="18"/>
        </w:rPr>
        <w:t xml:space="preserve">Leveraging recent advancements in AI-driven remote sensing technologies, we developed an innovative deep learning algorithm, </w:t>
      </w:r>
      <w:proofErr w:type="spellStart"/>
      <w:r w:rsidR="00E210F8" w:rsidRPr="00DF39E0">
        <w:rPr>
          <w:szCs w:val="18"/>
        </w:rPr>
        <w:t>MosicaFormer</w:t>
      </w:r>
      <w:proofErr w:type="spellEnd"/>
      <w:r w:rsidR="00E210F8" w:rsidRPr="00DF39E0">
        <w:rPr>
          <w:szCs w:val="18"/>
        </w:rPr>
        <w:t>, to integrate observations from MODIS and Landsat, producing seamless daily Landsat-scale images. This approach combines Masked Autoencoders with the Swin Transformer architecture, effectively capturing latent relationships between images.</w:t>
      </w:r>
      <w:r w:rsidR="00DF39E0" w:rsidRPr="00DF39E0">
        <w:rPr>
          <w:szCs w:val="18"/>
        </w:rPr>
        <w:t xml:space="preserve"> Testing on public benchmarks demonstrates that our method outperforms all traditional approaches, achieving a robust </w:t>
      </w:r>
      <w:r w:rsidR="00014DF7">
        <w:rPr>
          <w:rFonts w:eastAsiaTheme="minorEastAsia" w:hint="eastAsia"/>
          <w:szCs w:val="18"/>
          <w:lang w:eastAsia="zh-CN"/>
        </w:rPr>
        <w:t xml:space="preserve">data fusion with </w:t>
      </w:r>
      <w:r w:rsidR="00DF39E0" w:rsidRPr="00DF39E0">
        <w:rPr>
          <w:szCs w:val="18"/>
        </w:rPr>
        <w:t xml:space="preserve">overall </w:t>
      </w:r>
      <w:r w:rsidR="00DF39E0" w:rsidRPr="00A1191E">
        <w:rPr>
          <w:szCs w:val="18"/>
          <w:highlight w:val="yellow"/>
        </w:rPr>
        <w:t>R² of 0.74</w:t>
      </w:r>
      <w:r w:rsidR="00DF39E0" w:rsidRPr="00DF39E0">
        <w:rPr>
          <w:szCs w:val="18"/>
        </w:rPr>
        <w:t xml:space="preserve">. A case study on lake water monitoring reveals that our method captures daily variations in the surface area of </w:t>
      </w:r>
      <w:r w:rsidR="00DF39E0" w:rsidRPr="00014DF7">
        <w:rPr>
          <w:szCs w:val="18"/>
          <w:highlight w:val="yellow"/>
        </w:rPr>
        <w:t>Ha</w:t>
      </w:r>
      <w:r w:rsidR="00BA396C">
        <w:rPr>
          <w:rFonts w:eastAsiaTheme="minorEastAsia" w:hint="eastAsia"/>
          <w:szCs w:val="18"/>
          <w:highlight w:val="yellow"/>
          <w:lang w:eastAsia="zh-CN"/>
        </w:rPr>
        <w:t>l</w:t>
      </w:r>
      <w:r w:rsidR="00DF39E0" w:rsidRPr="00014DF7">
        <w:rPr>
          <w:szCs w:val="18"/>
          <w:highlight w:val="yellow"/>
        </w:rPr>
        <w:t>a Lake</w:t>
      </w:r>
      <w:r w:rsidR="00DF39E0" w:rsidRPr="00DF39E0">
        <w:rPr>
          <w:szCs w:val="18"/>
        </w:rPr>
        <w:t xml:space="preserve">, providing accurate and </w:t>
      </w:r>
      <w:r w:rsidR="00224697">
        <w:rPr>
          <w:rFonts w:eastAsiaTheme="minorEastAsia" w:hint="eastAsia"/>
          <w:szCs w:val="18"/>
          <w:lang w:eastAsia="zh-CN"/>
        </w:rPr>
        <w:t>robust</w:t>
      </w:r>
      <w:r w:rsidR="00DF39E0" w:rsidRPr="00DF39E0">
        <w:rPr>
          <w:szCs w:val="18"/>
        </w:rPr>
        <w:t xml:space="preserve"> results.</w:t>
      </w:r>
      <w:r w:rsidR="00A549DD" w:rsidRPr="00A549DD">
        <w:t xml:space="preserve"> </w:t>
      </w:r>
      <w:r w:rsidR="00A549DD" w:rsidRPr="00A549DD">
        <w:rPr>
          <w:szCs w:val="18"/>
        </w:rPr>
        <w:t>The results indicate that our method demonstrates significant advantages and holds substantial potential for large-scale remote sensing-based environmental monitoring.</w:t>
      </w:r>
    </w:p>
    <w:p w14:paraId="66B2D365" w14:textId="697CF5E8" w:rsidR="007F761C" w:rsidRPr="00E77E40" w:rsidRDefault="007F761C" w:rsidP="00EE6C9D">
      <w:pPr>
        <w:pStyle w:val="MDPI18keywords"/>
        <w:rPr>
          <w:rFonts w:eastAsiaTheme="minorEastAsia"/>
          <w:szCs w:val="18"/>
          <w:lang w:eastAsia="zh-CN"/>
        </w:rPr>
      </w:pPr>
      <w:r w:rsidRPr="00EE6C9D">
        <w:rPr>
          <w:b/>
          <w:szCs w:val="18"/>
        </w:rPr>
        <w:t xml:space="preserve">Keywords: </w:t>
      </w:r>
      <w:r w:rsidR="00E77E40">
        <w:rPr>
          <w:rFonts w:eastAsiaTheme="minorEastAsia" w:hint="eastAsia"/>
          <w:szCs w:val="18"/>
          <w:lang w:eastAsia="zh-CN"/>
        </w:rPr>
        <w:t>Lake water</w:t>
      </w:r>
      <w:r w:rsidRPr="00EE6C9D">
        <w:rPr>
          <w:szCs w:val="18"/>
        </w:rPr>
        <w:t xml:space="preserve">; </w:t>
      </w:r>
      <w:r w:rsidR="00E77E40">
        <w:rPr>
          <w:rFonts w:eastAsiaTheme="minorEastAsia" w:hint="eastAsia"/>
          <w:szCs w:val="18"/>
          <w:lang w:eastAsia="zh-CN"/>
        </w:rPr>
        <w:t>Data fusion</w:t>
      </w:r>
      <w:r w:rsidRPr="00EE6C9D">
        <w:rPr>
          <w:szCs w:val="18"/>
        </w:rPr>
        <w:t xml:space="preserve">; </w:t>
      </w:r>
      <w:r w:rsidR="00E77E40">
        <w:rPr>
          <w:rFonts w:eastAsiaTheme="minorEastAsia" w:hint="eastAsia"/>
          <w:szCs w:val="18"/>
          <w:lang w:eastAsia="zh-CN"/>
        </w:rPr>
        <w:t>Landsat</w:t>
      </w:r>
      <w:r w:rsidR="00170A32">
        <w:rPr>
          <w:rFonts w:eastAsiaTheme="minorEastAsia" w:hint="eastAsia"/>
          <w:szCs w:val="18"/>
          <w:lang w:eastAsia="zh-CN"/>
        </w:rPr>
        <w:t xml:space="preserve">, </w:t>
      </w:r>
      <w:r w:rsidR="008C50BD">
        <w:rPr>
          <w:rFonts w:eastAsiaTheme="minorEastAsia" w:hint="eastAsia"/>
          <w:szCs w:val="18"/>
          <w:lang w:eastAsia="zh-CN"/>
        </w:rPr>
        <w:t>Transformer</w:t>
      </w:r>
    </w:p>
    <w:p w14:paraId="7564B283" w14:textId="77777777" w:rsidR="007F761C" w:rsidRPr="00EE6C9D" w:rsidRDefault="007F761C" w:rsidP="00EE6C9D">
      <w:pPr>
        <w:pStyle w:val="MDPI19line"/>
      </w:pPr>
    </w:p>
    <w:p w14:paraId="747E9E4F" w14:textId="77777777" w:rsidR="007F761C" w:rsidRPr="00EE6C9D" w:rsidRDefault="007F761C" w:rsidP="00EE6C9D">
      <w:pPr>
        <w:pStyle w:val="MDPI21heading1"/>
      </w:pPr>
      <w:r w:rsidRPr="00EE6C9D">
        <w:t>1. Introduction</w:t>
      </w:r>
    </w:p>
    <w:p w14:paraId="246EA38E" w14:textId="6CFF087F" w:rsidR="003A1130" w:rsidRPr="00AA6040" w:rsidRDefault="008C50BD" w:rsidP="00AA6040">
      <w:pPr>
        <w:pStyle w:val="MDPI31text"/>
      </w:pPr>
      <w:r w:rsidRPr="008C50BD">
        <w:rPr>
          <w:rFonts w:eastAsiaTheme="minorEastAsia" w:hint="eastAsia"/>
          <w:highlight w:val="yellow"/>
          <w:lang w:eastAsia="zh-CN"/>
        </w:rPr>
        <w:t>[</w:t>
      </w:r>
      <w:r w:rsidRPr="008C50BD">
        <w:rPr>
          <w:rFonts w:eastAsiaTheme="minorEastAsia" w:hint="eastAsia"/>
          <w:highlight w:val="yellow"/>
          <w:lang w:eastAsia="zh-CN"/>
        </w:rPr>
        <w:t>先介绍湖泊重要性</w:t>
      </w:r>
      <w:r w:rsidRPr="008C50BD">
        <w:rPr>
          <w:rFonts w:eastAsiaTheme="minorEastAsia" w:hint="eastAsia"/>
          <w:highlight w:val="yellow"/>
          <w:lang w:eastAsia="zh-CN"/>
        </w:rPr>
        <w:t>]</w:t>
      </w:r>
      <w:r w:rsidR="003A1130" w:rsidRPr="00AA6040">
        <w:rPr>
          <w:rFonts w:ascii="宋体" w:eastAsia="宋体" w:hAnsi="宋体" w:cs="宋体" w:hint="eastAsia"/>
        </w:rPr>
        <w:t>湖泊是水圈的重要组成部分，是生物圈、大气圈和岩石圈在物质循环和能量转移方面相互作用的枢纽，湖泊面积的变化反映了全球气候和环境的变化</w:t>
      </w:r>
      <w:r w:rsidR="003A1130" w:rsidRPr="00AA6040">
        <w:rPr>
          <w:rFonts w:hint="eastAsia"/>
        </w:rPr>
        <w:t xml:space="preserve"> </w:t>
      </w:r>
      <w:r w:rsidR="003A1130" w:rsidRPr="00AA6040">
        <w:fldChar w:fldCharType="begin"/>
      </w:r>
      <w:r w:rsidR="0097272D">
        <w:instrText xml:space="preserve"> ADDIN EN.CITE &lt;EndNote&gt;&lt;Cite&gt;&lt;Author&gt;Yamazaki&lt;/Author&gt;&lt;Year&gt;2015&lt;/Year&gt;&lt;RecNum&gt;449&lt;/RecNum&gt;&lt;DisplayText&gt;[1]&lt;/DisplayText&gt;&lt;record&gt;&lt;rec-number&gt;449&lt;/rec-number&gt;&lt;foreign-keys&gt;&lt;key app="EN" db-id="5vtswzvrkz52steatrppsw54pw9zdpfew9rd" timestamp="1734189516"&gt;449&lt;/key&gt;&lt;/foreign-keys&gt;&lt;ref-type name="Journal Article"&gt;17&lt;/ref-type&gt;&lt;contributors&gt;&lt;authors&gt;&lt;author&gt;Yamazaki, Dai&lt;/author&gt;&lt;author&gt;Trigg, Mark A.&lt;/author&gt;&lt;author&gt;Ikeshima, Daiki&lt;/author&gt;&lt;/authors&gt;&lt;/contributors&gt;&lt;titles&gt;&lt;title&gt;Development of a global ~90m water body map using multi-temporal Landsat images&lt;/title&gt;&lt;secondary-title&gt;Remote Sensing of Environment&lt;/secondary-title&gt;&lt;/titles&gt;&lt;periodical&gt;&lt;full-title&gt;Remote sensing of environment&lt;/full-title&gt;&lt;/periodical&gt;&lt;pages&gt;337-351&lt;/pages&gt;&lt;volume&gt;171&lt;/volume&gt;&lt;keywords&gt;&lt;keyword&gt;Landsat GLS&lt;/keyword&gt;&lt;keyword&gt;Water body mapping&lt;/keyword&gt;&lt;keyword&gt;Global analysis&lt;/keyword&gt;&lt;keyword&gt;River&lt;/keyword&gt;&lt;keyword&gt;Floodplain&lt;/keyword&gt;&lt;/keywords&gt;&lt;dates&gt;&lt;year&gt;2015&lt;/year&gt;&lt;pub-dates&gt;&lt;date&gt;2015/12/15/&lt;/date&gt;&lt;/pub-dates&gt;&lt;/dates&gt;&lt;isbn&gt;0034-4257&lt;/isbn&gt;&lt;urls&gt;&lt;related-urls&gt;&lt;url&gt;https://www.sciencedirect.com/science/article/pii/S0034425715301656&lt;/url&gt;&lt;/related-urls&gt;&lt;/urls&gt;&lt;electronic-resource-num&gt;https://doi.org/10.1016/j.rse.2015.10.014&lt;/electronic-resource-num&gt;&lt;/record&gt;&lt;/Cite&gt;&lt;/EndNote&gt;</w:instrText>
      </w:r>
      <w:r w:rsidR="003A1130" w:rsidRPr="00AA6040">
        <w:fldChar w:fldCharType="separate"/>
      </w:r>
      <w:r w:rsidR="0097272D">
        <w:rPr>
          <w:noProof/>
        </w:rPr>
        <w:t>[1]</w:t>
      </w:r>
      <w:r w:rsidR="003A1130" w:rsidRPr="00AA6040">
        <w:fldChar w:fldCharType="end"/>
      </w:r>
      <w:r w:rsidR="003A1130" w:rsidRPr="00AA6040">
        <w:rPr>
          <w:rFonts w:ascii="宋体" w:eastAsia="宋体" w:hAnsi="宋体" w:cs="宋体" w:hint="eastAsia"/>
        </w:rPr>
        <w:t>。然而，由于气候变化和人类活动，湖泊发生了巨大变化，有研究显示湖泊面积和湖水储量正在下降</w:t>
      </w:r>
      <w:r w:rsidR="003A1130" w:rsidRPr="00AA6040">
        <w:fldChar w:fldCharType="begin"/>
      </w:r>
      <w:r w:rsidR="0097272D">
        <w:instrText xml:space="preserve"> ADDIN EN.CITE &lt;EndNote&gt;&lt;Cite&gt;&lt;Author&gt;Yao&lt;/Author&gt;&lt;Year&gt;2023&lt;/Year&gt;&lt;RecNum&gt;450&lt;/RecNum&gt;&lt;DisplayText&gt;[2]&lt;/DisplayText&gt;&lt;record&gt;&lt;rec-number&gt;450&lt;/rec-number&gt;&lt;foreign-keys&gt;&lt;key app="EN" db-id="5vtswzvrkz52steatrppsw54pw9zdpfew9rd" timestamp="1734190094"&gt;450&lt;/key&gt;&lt;/foreign-keys&gt;&lt;ref-type name="Journal Article"&gt;17&lt;/ref-type&gt;&lt;contributors&gt;&lt;authors&gt;&lt;author&gt;Yao, Fangfang&lt;/author&gt;&lt;author&gt;Livneh, Ben&lt;/author&gt;&lt;author&gt;Rajagopalan, Balaji&lt;/author&gt;&lt;author&gt;Wang, Jida&lt;/author&gt;&lt;author&gt;Crétaux, Jean-François&lt;/author&gt;&lt;author&gt;Wada, Yoshihide&lt;/author&gt;&lt;author&gt;Berge-Nguyen, Muriel&lt;/author&gt;&lt;/authors&gt;&lt;/contributors&gt;&lt;titles&gt;&lt;title&gt;Satellites reveal widespread decline in global lake water storage&lt;/title&gt;&lt;secondary-title&gt;Science&lt;/secondary-title&gt;&lt;/titles&gt;&lt;periodical&gt;&lt;full-title&gt;Science&lt;/full-title&gt;&lt;/periodical&gt;&lt;pages&gt;743-749&lt;/pages&gt;&lt;volume&gt;380&lt;/volume&gt;&lt;number&gt;6646&lt;/number&gt;&lt;dates&gt;&lt;year&gt;2023&lt;/year&gt;&lt;/dates&gt;&lt;urls&gt;&lt;related-urls&gt;&lt;url&gt;https://www.science.org/doi/abs/10.1126/science.abo2812&lt;/url&gt;&lt;/related-urls&gt;&lt;/urls&gt;&lt;electronic-resource-num&gt;doi:10.1126/science.abo2812&lt;/electronic-resource-num&gt;&lt;/record&gt;&lt;/Cite&gt;&lt;/EndNote&gt;</w:instrText>
      </w:r>
      <w:r w:rsidR="003A1130" w:rsidRPr="00AA6040">
        <w:fldChar w:fldCharType="separate"/>
      </w:r>
      <w:r w:rsidR="0097272D">
        <w:rPr>
          <w:noProof/>
        </w:rPr>
        <w:t>[2]</w:t>
      </w:r>
      <w:r w:rsidR="003A1130" w:rsidRPr="00AA6040">
        <w:fldChar w:fldCharType="end"/>
      </w:r>
      <w:r w:rsidR="003A1130" w:rsidRPr="00AA6040">
        <w:rPr>
          <w:rFonts w:ascii="宋体" w:eastAsia="宋体" w:hAnsi="宋体" w:cs="宋体" w:hint="eastAsia"/>
        </w:rPr>
        <w:t>。水体动态的监测变得尤为重要。随着遥感</w:t>
      </w:r>
      <w:r w:rsidR="003A1130" w:rsidRPr="00AA6040">
        <w:rPr>
          <w:rFonts w:hint="eastAsia"/>
        </w:rPr>
        <w:t>(RS)</w:t>
      </w:r>
      <w:r w:rsidR="003A1130" w:rsidRPr="00AA6040">
        <w:rPr>
          <w:rFonts w:ascii="宋体" w:eastAsia="宋体" w:hAnsi="宋体" w:cs="宋体" w:hint="eastAsia"/>
        </w:rPr>
        <w:t>和地理信息技术</w:t>
      </w:r>
      <w:r w:rsidR="003A1130" w:rsidRPr="00AA6040">
        <w:rPr>
          <w:rFonts w:hint="eastAsia"/>
        </w:rPr>
        <w:t>(GIS</w:t>
      </w:r>
      <w:r w:rsidR="003A1130" w:rsidRPr="00AA6040">
        <w:rPr>
          <w:rFonts w:ascii="宋体" w:eastAsia="宋体" w:hAnsi="宋体" w:cs="宋体" w:hint="eastAsia"/>
        </w:rPr>
        <w:t>、</w:t>
      </w:r>
      <w:r w:rsidR="003A1130" w:rsidRPr="00AA6040">
        <w:rPr>
          <w:rFonts w:hint="eastAsia"/>
        </w:rPr>
        <w:t>GPS)</w:t>
      </w:r>
      <w:r w:rsidR="003A1130" w:rsidRPr="00AA6040">
        <w:rPr>
          <w:rFonts w:ascii="宋体" w:eastAsia="宋体" w:hAnsi="宋体" w:cs="宋体" w:hint="eastAsia"/>
        </w:rPr>
        <w:t>的发展和应用，可以采用一些有效的技术手段对大空间区域湖泊水体的动态变化进行监测</w:t>
      </w:r>
      <w:r w:rsidR="003A1130" w:rsidRPr="00AA6040">
        <w:rPr>
          <w:rFonts w:hint="eastAsia"/>
        </w:rPr>
        <w:t xml:space="preserve"> </w:t>
      </w:r>
      <w:r w:rsidR="003A1130" w:rsidRPr="00AA6040">
        <w:fldChar w:fldCharType="begin"/>
      </w:r>
      <w:r w:rsidR="0097272D">
        <w:instrText xml:space="preserve"> ADDIN EN.CITE &lt;EndNote&gt;&lt;Cite&gt;&lt;Author&gt;Wang&lt;/Author&gt;&lt;Year&gt;2023&lt;/Year&gt;&lt;RecNum&gt;451&lt;/RecNum&gt;&lt;DisplayText&gt;[3]&lt;/DisplayText&gt;&lt;record&gt;&lt;rec-number&gt;451&lt;/rec-number&gt;&lt;foreign-keys&gt;&lt;key app="EN" db-id="5vtswzvrkz52steatrppsw54pw9zdpfew9rd" timestamp="1734190237"&gt;451&lt;/key&gt;&lt;/foreign-keys&gt;&lt;ref-type name="Journal Article"&gt;17&lt;/ref-type&gt;&lt;contributors&gt;&lt;authors&gt;&lt;author&gt;Wang, Ziyuan&lt;/author&gt;&lt;author&gt;Liu, Xingyue&lt;/author&gt;&lt;author&gt;Li, Wei&lt;/author&gt;&lt;author&gt;He, Shuqiang&lt;/author&gt;&lt;author&gt;Zheng, Tingdan&lt;/author&gt;&lt;/authors&gt;&lt;/contributors&gt;&lt;titles&gt;&lt;title&gt;Temporal and Spatial Variation Analysis of Lake Area Based on the ESTARFM Model: A Case Study of Qilu Lake in Yunnan Province, China&lt;/title&gt;&lt;secondary-title&gt;Water&lt;/secondary-title&gt;&lt;/titles&gt;&lt;periodical&gt;&lt;full-title&gt;Water&lt;/full-title&gt;&lt;/periodical&gt;&lt;pages&gt;1800&lt;/pages&gt;&lt;volume&gt;15&lt;/volume&gt;&lt;number&gt;10&lt;/number&gt;&lt;dates&gt;&lt;year&gt;2023&lt;/year&gt;&lt;/dates&gt;&lt;isbn&gt;2073-4441&lt;/isbn&gt;&lt;accession-num&gt;doi:10.3390/w15101800&lt;/accession-num&gt;&lt;urls&gt;&lt;related-urls&gt;&lt;url&gt;https://www.mdpi.com/2073-4441/15/10/1800&lt;/url&gt;&lt;/related-urls&gt;&lt;/urls&gt;&lt;/record&gt;&lt;/Cite&gt;&lt;/EndNote&gt;</w:instrText>
      </w:r>
      <w:r w:rsidR="003A1130" w:rsidRPr="00AA6040">
        <w:fldChar w:fldCharType="separate"/>
      </w:r>
      <w:r w:rsidR="0097272D">
        <w:rPr>
          <w:noProof/>
        </w:rPr>
        <w:t>[3]</w:t>
      </w:r>
      <w:r w:rsidR="003A1130" w:rsidRPr="00AA6040">
        <w:fldChar w:fldCharType="end"/>
      </w:r>
      <w:r w:rsidR="003A1130" w:rsidRPr="00AA6040">
        <w:rPr>
          <w:rFonts w:ascii="宋体" w:eastAsia="宋体" w:hAnsi="宋体" w:cs="宋体" w:hint="eastAsia"/>
        </w:rPr>
        <w:t>。</w:t>
      </w:r>
    </w:p>
    <w:p w14:paraId="3BA6D5DD" w14:textId="77777777" w:rsidR="00A40850" w:rsidRDefault="008C50BD" w:rsidP="00A40850">
      <w:pPr>
        <w:pStyle w:val="MDPI31text"/>
        <w:rPr>
          <w:rFonts w:ascii="宋体" w:eastAsia="宋体" w:hAnsi="宋体" w:cs="宋体" w:hint="eastAsia"/>
          <w:lang w:eastAsia="zh-CN"/>
        </w:rPr>
      </w:pPr>
      <w:r w:rsidRPr="008C50BD">
        <w:rPr>
          <w:rFonts w:eastAsiaTheme="minorEastAsia" w:hint="eastAsia"/>
          <w:highlight w:val="yellow"/>
          <w:lang w:eastAsia="zh-CN"/>
        </w:rPr>
        <w:t>[</w:t>
      </w:r>
      <w:r w:rsidRPr="008C50BD">
        <w:rPr>
          <w:rFonts w:eastAsiaTheme="minorEastAsia" w:hint="eastAsia"/>
          <w:highlight w:val="yellow"/>
          <w:lang w:eastAsia="zh-CN"/>
        </w:rPr>
        <w:t>湖泊</w:t>
      </w:r>
      <w:r>
        <w:rPr>
          <w:rFonts w:eastAsiaTheme="minorEastAsia" w:hint="eastAsia"/>
          <w:highlight w:val="yellow"/>
          <w:lang w:eastAsia="zh-CN"/>
        </w:rPr>
        <w:t>监测的局限</w:t>
      </w:r>
      <w:r w:rsidRPr="008C50BD">
        <w:rPr>
          <w:rFonts w:eastAsiaTheme="minorEastAsia" w:hint="eastAsia"/>
          <w:highlight w:val="yellow"/>
          <w:lang w:eastAsia="zh-CN"/>
        </w:rPr>
        <w:t>]</w:t>
      </w:r>
      <w:r w:rsidR="00AA6040" w:rsidRPr="00AA6040">
        <w:rPr>
          <w:rFonts w:ascii="宋体" w:eastAsia="宋体" w:hAnsi="宋体" w:cs="宋体" w:hint="eastAsia"/>
        </w:rPr>
        <w:t>快速变化的内陆水域对传感器的空间和时间分辨率都有严格的要求。</w:t>
      </w:r>
      <w:r w:rsidR="00AA6040" w:rsidRPr="00AA6040">
        <w:rPr>
          <w:rFonts w:hint="eastAsia"/>
        </w:rPr>
        <w:t xml:space="preserve">Some High-resolution optical satellite time series data, with both fine spatial and temporal detail, are essential for accurate modeling and monitoring of dynamics of surface water bodies. However, a key limitation arises from the inherent tradeoff between spatial resolution and temporal revisit rates, which restricts the satellites' capacity to capture the Earth's surface in high spatiotemporal resolution </w:t>
      </w:r>
      <w:r w:rsidR="00AA6040" w:rsidRPr="00AA6040">
        <w:fldChar w:fldCharType="begin"/>
      </w:r>
      <w:r w:rsidR="0097272D">
        <w:instrText xml:space="preserve"> ADDIN EN.CITE &lt;EndNote&gt;&lt;Cite&gt;&lt;Author&gt;Feng&lt;/Author&gt;&lt;Year&gt;2006&lt;/Year&gt;&lt;RecNum&gt;414&lt;/RecNum&gt;&lt;DisplayText&gt;[4]&lt;/DisplayText&gt;&lt;record&gt;&lt;rec-number&gt;414&lt;/rec-number&gt;&lt;foreign-keys&gt;&lt;key app="EN" db-id="5vtswzvrkz52steatrppsw54pw9zdpfew9rd" timestamp="1723995459"&gt;414&lt;/key&gt;&lt;/foreign-keys&gt;&lt;ref-type name="Journal Article"&gt;17&lt;/ref-type&gt;&lt;contributors&gt;&lt;authors&gt;&lt;author&gt;Feng, Gao&lt;/author&gt;&lt;author&gt;J. Masek&lt;/author&gt;&lt;author&gt;M. Schwaller&lt;/author&gt;&lt;author&gt;F. Hall&lt;/author&gt;&lt;/authors&gt;&lt;/contributors&gt;&lt;titles&gt;&lt;title&gt;On the blending of the Landsat and MODIS surface reflectance: predicting daily Landsat surface reflectance&lt;/title&gt;&lt;secondary-title&gt;IEEE Transactions on Geoscience and Remote Sensing&lt;/secondary-title&gt;&lt;/titles&gt;&lt;periodical&gt;&lt;full-title&gt;IEEE Transactions on Geoscience and Remote Sensing&lt;/full-title&gt;&lt;/periodical&gt;&lt;pages&gt;2207-2218&lt;/pages&gt;&lt;volume&gt;44&lt;/volume&gt;&lt;number&gt;8&lt;/number&gt;&lt;dates&gt;&lt;year&gt;2006&lt;/year&gt;&lt;/dates&gt;&lt;isbn&gt;1558-0644&lt;/isbn&gt;&lt;urls&gt;&lt;/urls&gt;&lt;electronic-resource-num&gt;10.1109/TGRS.2006.872081&lt;/electronic-resource-num&gt;&lt;/record&gt;&lt;/Cite&gt;&lt;/EndNote&gt;</w:instrText>
      </w:r>
      <w:r w:rsidR="00AA6040" w:rsidRPr="00AA6040">
        <w:fldChar w:fldCharType="separate"/>
      </w:r>
      <w:r w:rsidR="0097272D">
        <w:rPr>
          <w:noProof/>
        </w:rPr>
        <w:t>[4]</w:t>
      </w:r>
      <w:r w:rsidR="00AA6040" w:rsidRPr="00AA6040">
        <w:fldChar w:fldCharType="end"/>
      </w:r>
      <w:r w:rsidR="00AA6040" w:rsidRPr="00AA6040">
        <w:rPr>
          <w:rFonts w:hint="eastAsia"/>
        </w:rPr>
        <w:t xml:space="preserve">. For example, the Moderate Resolution Imaging Spectroradiometer (MODIS), a widely used sensor, provides images with resolutions ranging from 250m to 1000m. While this resolution may not be sufficient </w:t>
      </w:r>
      <w:r w:rsidR="00AA6040" w:rsidRPr="00AA6040">
        <w:rPr>
          <w:rFonts w:hint="eastAsia"/>
        </w:rPr>
        <w:lastRenderedPageBreak/>
        <w:t>for accurately mapping water bodies, it offers daily image coverage. On the other hand, Landsat, which has the longest continuous space-based observation data since the 1970s, provides 30m spatial resolution images</w:t>
      </w:r>
      <w:r w:rsidR="00AA6040" w:rsidRPr="00AA6040">
        <w:fldChar w:fldCharType="begin">
          <w:fldData xml:space="preserve">PEVuZE5vdGU+PENpdGU+PEF1dGhvcj5Sb3k8L0F1dGhvcj48WWVhcj4yMDE0PC9ZZWFyPjxSZWNO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==
</w:fldData>
        </w:fldChar>
      </w:r>
      <w:r w:rsidR="0097272D">
        <w:instrText xml:space="preserve"> ADDIN EN.CITE </w:instrText>
      </w:r>
      <w:r w:rsidR="0097272D">
        <w:fldChar w:fldCharType="begin">
          <w:fldData xml:space="preserve">PEVuZE5vdGU+PENpdGU+PEF1dGhvcj5Sb3k8L0F1dGhvcj48WWVhcj4yMDE0PC9ZZWFyPjxSZWNO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==
</w:fldData>
        </w:fldChar>
      </w:r>
      <w:r w:rsidR="0097272D">
        <w:instrText xml:space="preserve"> ADDIN EN.CITE.DATA </w:instrText>
      </w:r>
      <w:r w:rsidR="0097272D">
        <w:fldChar w:fldCharType="end"/>
      </w:r>
      <w:r w:rsidR="00AA6040" w:rsidRPr="00AA6040">
        <w:fldChar w:fldCharType="separate"/>
      </w:r>
      <w:r w:rsidR="0097272D">
        <w:rPr>
          <w:noProof/>
        </w:rPr>
        <w:t>[5]</w:t>
      </w:r>
      <w:r w:rsidR="00AA6040" w:rsidRPr="00AA6040">
        <w:fldChar w:fldCharType="end"/>
      </w:r>
      <w:r w:rsidR="00AA6040" w:rsidRPr="00AA6040">
        <w:rPr>
          <w:rFonts w:hint="eastAsia"/>
        </w:rPr>
        <w:t>. However, its 16-day revisit cycle and frequent cloud cover limit its utility for capturing rapid changes in surface water change</w:t>
      </w:r>
      <w:r w:rsidR="00AA6040" w:rsidRPr="00AA6040">
        <w:fldChar w:fldCharType="begin"/>
      </w:r>
      <w:r w:rsidR="0097272D">
        <w:instrText xml:space="preserve"> ADDIN EN.CITE &lt;EndNote&gt;&lt;Cite&gt;&lt;Author&gt;Sun&lt;/Author&gt;&lt;Year&gt;2024&lt;/Year&gt;&lt;RecNum&gt;434&lt;/RecNum&gt;&lt;DisplayText&gt;[6]&lt;/DisplayText&gt;&lt;record&gt;&lt;rec-number&gt;434&lt;/rec-number&gt;&lt;foreign-keys&gt;&lt;key app="EN" db-id="5vtswzvrkz52steatrppsw54pw9zdpfew9rd" timestamp="1734010503"&gt;434&lt;/key&gt;&lt;/foreign-keys&gt;&lt;ref-type name="Journal Article"&gt;17&lt;/ref-type&gt;&lt;contributors&gt;&lt;authors&gt;&lt;author&gt;Sun, Chao&lt;/author&gt;&lt;author&gt;Li, Jialin&lt;/author&gt;&lt;author&gt;Liu, Yongchao&lt;/author&gt;&lt;author&gt;Pan, Tingting&lt;/author&gt;&lt;author&gt;Shi, Ke&lt;/author&gt;&lt;author&gt;Cai, Xinyao&lt;/author&gt;&lt;/authors&gt;&lt;/contributors&gt;&lt;titles&gt;&lt;title&gt;Synthesizing Landsat images using time series model-fitting methods for China’s coastal areas against sparse and irregular observations&lt;/title&gt;&lt;secondary-title&gt;GIScience &amp;amp; Remote Sensing&lt;/secondary-title&gt;&lt;/titles&gt;&lt;periodical&gt;&lt;full-title&gt;GIScience &amp;amp; Remote Sensing&lt;/full-title&gt;&lt;/periodical&gt;&lt;pages&gt;2421574&lt;/pages&gt;&lt;volume&gt;61&lt;/volume&gt;&lt;number&gt;1&lt;/number&gt;&lt;dates&gt;&lt;year&gt;2024&lt;/year&gt;&lt;pub-dates&gt;&lt;date&gt;2024/12/31&lt;/date&gt;&lt;/pub-dates&gt;&lt;/dates&gt;&lt;publisher&gt;Taylor &amp;amp; Francis&lt;/publisher&gt;&lt;isbn&gt;1548-1603&lt;/isbn&gt;&lt;urls&gt;&lt;related-urls&gt;&lt;url&gt;https://doi.org/10.1080/15481603.2024.2421574&lt;/url&gt;&lt;/related-urls&gt;&lt;/urls&gt;&lt;electronic-resource-num&gt;10.1080/15481603.2024.2421574&lt;/electronic-resource-num&gt;&lt;/record&gt;&lt;/Cite&gt;&lt;/EndNote&gt;</w:instrText>
      </w:r>
      <w:r w:rsidR="00AA6040" w:rsidRPr="00AA6040">
        <w:fldChar w:fldCharType="separate"/>
      </w:r>
      <w:r w:rsidR="0097272D">
        <w:rPr>
          <w:noProof/>
        </w:rPr>
        <w:t>[6]</w:t>
      </w:r>
      <w:r w:rsidR="00AA6040" w:rsidRPr="00AA6040">
        <w:fldChar w:fldCharType="end"/>
      </w:r>
      <w:r w:rsidR="00AA6040" w:rsidRPr="00AA6040">
        <w:rPr>
          <w:rFonts w:hint="eastAsia"/>
        </w:rPr>
        <w:t>.</w:t>
      </w:r>
      <w:r w:rsidR="00AA6040" w:rsidRPr="00AA6040">
        <w:t xml:space="preserve"> </w:t>
      </w:r>
      <w:r w:rsidR="00506D67">
        <w:rPr>
          <w:rFonts w:ascii="宋体" w:eastAsia="宋体" w:hAnsi="宋体" w:cs="宋体" w:hint="eastAsia"/>
          <w:lang w:eastAsia="zh-CN"/>
        </w:rPr>
        <w:t>对于湖泊监测来说，</w:t>
      </w:r>
      <w:r w:rsidR="00EB5383">
        <w:rPr>
          <w:rFonts w:ascii="宋体" w:eastAsia="宋体" w:hAnsi="宋体" w:cs="宋体" w:hint="eastAsia"/>
          <w:lang w:eastAsia="zh-CN"/>
        </w:rPr>
        <w:t>日尺度的持续观测有助于我们了解水文过程并加深对当地水循环的认知。</w:t>
      </w:r>
      <w:r w:rsidR="00D23D7A">
        <w:rPr>
          <w:rFonts w:ascii="宋体" w:eastAsia="宋体" w:hAnsi="宋体" w:cs="宋体" w:hint="eastAsia"/>
          <w:lang w:eastAsia="zh-CN"/>
        </w:rPr>
        <w:t>为了解决这个问题，需要将</w:t>
      </w:r>
      <w:proofErr w:type="gramStart"/>
      <w:r w:rsidR="00D23D7A">
        <w:rPr>
          <w:rFonts w:ascii="宋体" w:eastAsia="宋体" w:hAnsi="宋体" w:cs="宋体" w:hint="eastAsia"/>
          <w:lang w:eastAsia="zh-CN"/>
        </w:rPr>
        <w:t>高空间</w:t>
      </w:r>
      <w:proofErr w:type="gramEnd"/>
      <w:r w:rsidR="00D23D7A">
        <w:rPr>
          <w:rFonts w:ascii="宋体" w:eastAsia="宋体" w:hAnsi="宋体" w:cs="宋体" w:hint="eastAsia"/>
          <w:lang w:eastAsia="zh-CN"/>
        </w:rPr>
        <w:t>分辨率低时间分辨率的Landsat</w:t>
      </w:r>
      <w:r w:rsidR="004E5A05">
        <w:rPr>
          <w:rFonts w:ascii="宋体" w:eastAsia="宋体" w:hAnsi="宋体" w:cs="宋体" w:hint="eastAsia"/>
          <w:lang w:eastAsia="zh-CN"/>
        </w:rPr>
        <w:t>进行融合，从而</w:t>
      </w:r>
      <w:proofErr w:type="gramStart"/>
      <w:r w:rsidR="004E5A05">
        <w:rPr>
          <w:rFonts w:ascii="宋体" w:eastAsia="宋体" w:hAnsi="宋体" w:cs="宋体" w:hint="eastAsia"/>
          <w:lang w:eastAsia="zh-CN"/>
        </w:rPr>
        <w:t>导出日</w:t>
      </w:r>
      <w:proofErr w:type="gramEnd"/>
      <w:r w:rsidR="004E5A05">
        <w:rPr>
          <w:rFonts w:ascii="宋体" w:eastAsia="宋体" w:hAnsi="宋体" w:cs="宋体" w:hint="eastAsia"/>
          <w:lang w:eastAsia="zh-CN"/>
        </w:rPr>
        <w:t>尺度连续的高分辨率影像。图1展示了图像融合的概念示意。</w:t>
      </w:r>
    </w:p>
    <w:p w14:paraId="6D2D8CA4" w14:textId="77777777" w:rsidR="00A40850" w:rsidRDefault="00A40850" w:rsidP="00A40850">
      <w:pPr>
        <w:pStyle w:val="MDPI31text"/>
        <w:rPr>
          <w:rFonts w:ascii="宋体" w:eastAsia="宋体" w:hAnsi="宋体" w:cs="宋体" w:hint="eastAsia"/>
          <w:lang w:eastAsia="zh-CN"/>
        </w:rPr>
      </w:pPr>
    </w:p>
    <w:p w14:paraId="256CE8A2" w14:textId="4F1C3B0A" w:rsidR="004E5A05" w:rsidRPr="00A40850" w:rsidRDefault="006B4FE0" w:rsidP="00A40850">
      <w:pPr>
        <w:pStyle w:val="MDPI31text"/>
        <w:ind w:firstLine="0"/>
        <w:rPr>
          <w:rFonts w:ascii="宋体" w:eastAsia="宋体" w:hAnsi="宋体" w:cs="宋体" w:hint="eastAsia"/>
          <w:lang w:eastAsia="zh-CN"/>
        </w:rPr>
      </w:pPr>
      <w:r>
        <w:rPr>
          <w:rFonts w:ascii="宋体" w:eastAsia="宋体" w:hAnsi="宋体" w:cs="宋体"/>
          <w:noProof/>
          <w:lang w:eastAsia="zh-CN"/>
        </w:rPr>
        <w:drawing>
          <wp:inline distT="0" distB="0" distL="0" distR="0" wp14:anchorId="069C1BA0" wp14:editId="40814A13">
            <wp:extent cx="4818742" cy="3425360"/>
            <wp:effectExtent l="0" t="0" r="1270" b="3810"/>
            <wp:docPr id="387992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3039" cy="3435523"/>
                    </a:xfrm>
                    <a:prstGeom prst="rect">
                      <a:avLst/>
                    </a:prstGeom>
                    <a:noFill/>
                    <a:ln>
                      <a:noFill/>
                    </a:ln>
                  </pic:spPr>
                </pic:pic>
              </a:graphicData>
            </a:graphic>
          </wp:inline>
        </w:drawing>
      </w:r>
    </w:p>
    <w:p w14:paraId="77BE9D9F" w14:textId="0CD93A3D" w:rsidR="00A40850" w:rsidRPr="00C05EDA" w:rsidRDefault="00A40850" w:rsidP="00C05EDA">
      <w:pPr>
        <w:pStyle w:val="MDPI51figurecaption"/>
        <w:rPr>
          <w:rFonts w:eastAsiaTheme="minorEastAsia" w:hint="eastAsia"/>
          <w:lang w:eastAsia="zh-CN"/>
        </w:rPr>
      </w:pPr>
      <w:r w:rsidRPr="00FA04F1">
        <w:rPr>
          <w:b/>
        </w:rPr>
        <w:t xml:space="preserve">Figure 1. </w:t>
      </w:r>
      <w:r>
        <w:t>This is a figure.</w:t>
      </w:r>
      <w:r w:rsidRPr="00FF1144">
        <w:t xml:space="preserve"> Sche</w:t>
      </w:r>
      <w:r>
        <w:t>mes follow the same formatting.</w:t>
      </w:r>
    </w:p>
    <w:p w14:paraId="55369444" w14:textId="3C2DFC86" w:rsidR="00AA6040" w:rsidRDefault="00AA6040" w:rsidP="00AA6040">
      <w:pPr>
        <w:pStyle w:val="MDPI31text"/>
        <w:rPr>
          <w:rFonts w:eastAsiaTheme="minorEastAsia"/>
          <w:lang w:eastAsia="zh-CN"/>
        </w:rPr>
      </w:pPr>
      <w:r w:rsidRPr="00AA6040">
        <w:rPr>
          <w:rFonts w:hint="eastAsia"/>
        </w:rPr>
        <w:t>To address this issue, previous research has proposed spatiotemporal fusion (STF) methods that improve spatiotemporal resolution by merging high-spatial-resolution images, which are temporally sparse, with low-spatial-resolution images that are captured more frequently, to obtain more accurate information on water body dynamics.</w:t>
      </w:r>
    </w:p>
    <w:p w14:paraId="504FE25D" w14:textId="7484E661" w:rsidR="00AA6040" w:rsidRDefault="00AA6040" w:rsidP="00AA6040">
      <w:pPr>
        <w:pStyle w:val="MDPI31text"/>
        <w:rPr>
          <w:rFonts w:eastAsiaTheme="minorEastAsia"/>
          <w:lang w:eastAsia="zh-CN"/>
        </w:rPr>
      </w:pPr>
      <w:r w:rsidRPr="00AA6040">
        <w:rPr>
          <w:rFonts w:hint="eastAsia"/>
        </w:rPr>
        <w:t xml:space="preserve">Generally, STF methods are pursued through four main approaches: the spatiotemporal weighting function methods, as represented by the spatial and temporal adaptive reflectance fusion model (STARFM) </w:t>
      </w:r>
      <w:r w:rsidRPr="00AA6040">
        <w:fldChar w:fldCharType="begin"/>
      </w:r>
      <w:r w:rsidR="0097272D">
        <w:instrText xml:space="preserve"> ADDIN EN.CITE &lt;EndNote&gt;&lt;Cite&gt;&lt;Author&gt;Feng&lt;/Author&gt;&lt;Year&gt;2006&lt;/Year&gt;&lt;RecNum&gt;414&lt;/RecNum&gt;&lt;DisplayText&gt;[4]&lt;/DisplayText&gt;&lt;record&gt;&lt;rec-number&gt;414&lt;/rec-number&gt;&lt;foreign-keys&gt;&lt;key app="EN" db-id="5vtswzvrkz52steatrppsw54pw9zdpfew9rd" timestamp="1723995459"&gt;414&lt;/key&gt;&lt;/foreign-keys&gt;&lt;ref-type name="Journal Article"&gt;17&lt;/ref-type&gt;&lt;contributors&gt;&lt;authors&gt;&lt;author&gt;Feng, Gao&lt;/author&gt;&lt;author&gt;J. Masek&lt;/author&gt;&lt;author&gt;M. Schwaller&lt;/author&gt;&lt;author&gt;F. Hall&lt;/author&gt;&lt;/authors&gt;&lt;/contributors&gt;&lt;titles&gt;&lt;title&gt;On the blending of the Landsat and MODIS surface reflectance: predicting daily Landsat surface reflectance&lt;/title&gt;&lt;secondary-title&gt;IEEE Transactions on Geoscience and Remote Sensing&lt;/secondary-title&gt;&lt;/titles&gt;&lt;periodical&gt;&lt;full-title&gt;IEEE Transactions on Geoscience and Remote Sensing&lt;/full-title&gt;&lt;/periodical&gt;&lt;pages&gt;2207-2218&lt;/pages&gt;&lt;volume&gt;44&lt;/volume&gt;&lt;number&gt;8&lt;/number&gt;&lt;dates&gt;&lt;year&gt;2006&lt;/year&gt;&lt;/dates&gt;&lt;isbn&gt;1558-0644&lt;/isbn&gt;&lt;urls&gt;&lt;/urls&gt;&lt;electronic-resource-num&gt;10.1109/TGRS.2006.872081&lt;/electronic-resource-num&gt;&lt;/record&gt;&lt;/Cite&gt;&lt;/EndNote&gt;</w:instrText>
      </w:r>
      <w:r w:rsidRPr="00AA6040">
        <w:fldChar w:fldCharType="separate"/>
      </w:r>
      <w:r w:rsidR="0097272D">
        <w:rPr>
          <w:noProof/>
        </w:rPr>
        <w:t>[4]</w:t>
      </w:r>
      <w:r w:rsidRPr="00AA6040">
        <w:fldChar w:fldCharType="end"/>
      </w:r>
      <w:r w:rsidRPr="00AA6040">
        <w:rPr>
          <w:rFonts w:hint="eastAsia"/>
        </w:rPr>
        <w:t xml:space="preserve">, </w:t>
      </w:r>
      <w:r w:rsidRPr="00AA6040">
        <w:t>wavelet transformation</w:t>
      </w:r>
      <w:r w:rsidRPr="00AA6040">
        <w:rPr>
          <w:rFonts w:hint="eastAsia"/>
        </w:rPr>
        <w:t xml:space="preserve"> </w:t>
      </w:r>
      <w:r w:rsidRPr="00AA6040">
        <w:fldChar w:fldCharType="begin">
          <w:fldData xml:space="preserve">PEVuZE5vdGU+PENpdGU+PEF1dGhvcj5NYWxlbm92c2vDvTwvQXV0aG9yPjxZZWFyPjIwMDc8L1ll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</w:fldData>
        </w:fldChar>
      </w:r>
      <w:r w:rsidR="0097272D">
        <w:instrText xml:space="preserve"> ADDIN EN.CITE </w:instrText>
      </w:r>
      <w:r w:rsidR="0097272D">
        <w:fldChar w:fldCharType="begin">
          <w:fldData xml:space="preserve">PEVuZE5vdGU+PENpdGU+PEF1dGhvcj5NYWxlbm92c2vDvTwvQXV0aG9yPjxZZWFyPjIwMDc8L1ll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</w:fldData>
        </w:fldChar>
      </w:r>
      <w:r w:rsidR="0097272D">
        <w:instrText xml:space="preserve"> ADDIN EN.CITE.DATA </w:instrText>
      </w:r>
      <w:r w:rsidR="0097272D">
        <w:fldChar w:fldCharType="end"/>
      </w:r>
      <w:r w:rsidRPr="00AA6040">
        <w:fldChar w:fldCharType="separate"/>
      </w:r>
      <w:r w:rsidR="0097272D">
        <w:rPr>
          <w:noProof/>
        </w:rPr>
        <w:t>[7, 8]</w:t>
      </w:r>
      <w:r w:rsidRPr="00AA6040">
        <w:fldChar w:fldCharType="end"/>
      </w:r>
      <w:r w:rsidRPr="00AA6040">
        <w:rPr>
          <w:rFonts w:hint="eastAsia"/>
        </w:rPr>
        <w:t xml:space="preserve">, unmixing-based data fusion </w:t>
      </w:r>
      <w:r w:rsidRPr="00AA6040">
        <w:fldChar w:fldCharType="begin"/>
      </w:r>
      <w:r w:rsidR="0097272D">
        <w:instrText xml:space="preserve"> ADDIN EN.CITE &lt;EndNote&gt;&lt;Cite&gt;&lt;Author&gt;Gevaert&lt;/Author&gt;&lt;Year&gt;2015&lt;/Year&gt;&lt;RecNum&gt;437&lt;/RecNum&gt;&lt;DisplayText&gt;[9]&lt;/DisplayText&gt;&lt;record&gt;&lt;rec-number&gt;437&lt;/rec-number&gt;&lt;foreign-keys&gt;&lt;key app="EN" db-id="5vtswzvrkz52steatrppsw54pw9zdpfew9rd" timestamp="1734012614"&gt;437&lt;/key&gt;&lt;/foreign-keys&gt;&lt;ref-type name="Journal Article"&gt;17&lt;/ref-type&gt;&lt;contributors&gt;&lt;authors&gt;&lt;author&gt;Gevaert, Caroline M.&lt;/author&gt;&lt;author&gt;García-Haro, F. Javier&lt;/author&gt;&lt;/authors&gt;&lt;/contributors&gt;&lt;titles&gt;&lt;title&gt;A comparison of STARFM and an unmixing-based algorithm for Landsat and MODIS data fusion&lt;/title&gt;&lt;secondary-title&gt;Remote Sensing of Environment&lt;/secondary-title&gt;&lt;/titles&gt;&lt;periodical&gt;&lt;full-title&gt;Remote sensing of environment&lt;/full-title&gt;&lt;/periodical&gt;&lt;pages&gt;34-44&lt;/pages&gt;&lt;volume&gt;156&lt;/volume&gt;&lt;keywords&gt;&lt;keyword&gt;Data fusion&lt;/keyword&gt;&lt;keyword&gt;NDVI temporal profiles&lt;/keyword&gt;&lt;keyword&gt;STRUM&lt;/keyword&gt;&lt;keyword&gt;STARFM&lt;/keyword&gt;&lt;keyword&gt;Unmixing-based data fusion&lt;/keyword&gt;&lt;/keywords&gt;&lt;dates&gt;&lt;year&gt;2015&lt;/year&gt;&lt;pub-dates&gt;&lt;date&gt;2015/01/01/&lt;/date&gt;&lt;/pub-dates&gt;&lt;/dates&gt;&lt;isbn&gt;0034-4257&lt;/isbn&gt;&lt;urls&gt;&lt;related-urls&gt;&lt;url&gt;https://www.sciencedirect.com/science/article/pii/S0034425714003551&lt;/url&gt;&lt;/related-urls&gt;&lt;/urls&gt;&lt;electronic-resource-num&gt;https://doi.org/10.1016/j.rse.2014.09.012&lt;/electronic-resource-num&gt;&lt;/record&gt;&lt;/Cite&gt;&lt;/EndNote&gt;</w:instrText>
      </w:r>
      <w:r w:rsidRPr="00AA6040">
        <w:fldChar w:fldCharType="separate"/>
      </w:r>
      <w:r w:rsidR="0097272D">
        <w:rPr>
          <w:noProof/>
        </w:rPr>
        <w:t>[9]</w:t>
      </w:r>
      <w:r w:rsidRPr="00AA6040">
        <w:fldChar w:fldCharType="end"/>
      </w:r>
      <w:r w:rsidRPr="00AA6040">
        <w:rPr>
          <w:rFonts w:hint="eastAsia"/>
        </w:rPr>
        <w:t xml:space="preserve">, sparse representation </w:t>
      </w:r>
      <w:r w:rsidRPr="00AA6040">
        <w:fldChar w:fldCharType="begin"/>
      </w:r>
      <w:r w:rsidR="0097272D">
        <w:instrText xml:space="preserve"> ADDIN EN.CITE &lt;EndNote&gt;&lt;Cite&gt;&lt;Author&gt;Huang&lt;/Author&gt;&lt;Year&gt;2012&lt;/Year&gt;&lt;RecNum&gt;438&lt;/RecNum&gt;&lt;DisplayText&gt;[10, 11]&lt;/DisplayText&gt;&lt;record&gt;&lt;rec-number&gt;438&lt;/rec-number&gt;&lt;foreign-keys&gt;&lt;key app="EN" db-id="5vtswzvrkz52steatrppsw54pw9zdpfew9rd" timestamp="1734012742"&gt;438&lt;/key&gt;&lt;/foreign-keys&gt;&lt;ref-type name="Journal Article"&gt;17&lt;/ref-type&gt;&lt;contributors&gt;&lt;authors&gt;&lt;author&gt;B. Huang&lt;/author&gt;&lt;author&gt;H. Song&lt;/author&gt;&lt;/authors&gt;&lt;/contributors&gt;&lt;titles&gt;&lt;title&gt;Spatiotemporal Reflectance Fusion via Sparse Representation&lt;/title&gt;&lt;secondary-title&gt;IEEE Transactions on Geoscience and Remote Sensing&lt;/secondary-title&gt;&lt;/titles&gt;&lt;periodical&gt;&lt;full-title&gt;IEEE Transactions on Geoscience and Remote Sensing&lt;/full-title&gt;&lt;/periodical&gt;&lt;pages&gt;3707-3716&lt;/pages&gt;&lt;volume&gt;50&lt;/volume&gt;&lt;number&gt;10&lt;/number&gt;&lt;dates&gt;&lt;year&gt;2012&lt;/year&gt;&lt;/dates&gt;&lt;isbn&gt;1558-0644&lt;/isbn&gt;&lt;urls&gt;&lt;/urls&gt;&lt;electronic-resource-num&gt;10.1109/TGRS.2012.2186638&lt;/electronic-resource-num&gt;&lt;/record&gt;&lt;/Cite&gt;&lt;Cite&gt;&lt;Author&gt;Wei&lt;/Author&gt;&lt;Year&gt;2015&lt;/Year&gt;&lt;RecNum&gt;439&lt;/RecNum&gt;&lt;record&gt;&lt;rec-number&gt;439&lt;/rec-number&gt;&lt;foreign-keys&gt;&lt;key app="EN" db-id="5vtswzvrkz52steatrppsw54pw9zdpfew9rd" timestamp="1734012834"&gt;439&lt;/key&gt;&lt;/foreign-keys&gt;&lt;ref-type name="Journal Article"&gt;17&lt;/ref-type&gt;&lt;contributors&gt;&lt;authors&gt;&lt;author&gt;Q. Wei&lt;/author&gt;&lt;author&gt;J. Bioucas-Dias&lt;/author&gt;&lt;author&gt;N. Dobigeon&lt;/author&gt;&lt;author&gt;J. Y. Tourneret&lt;/author&gt;&lt;/authors&gt;&lt;/contributors&gt;&lt;titles&gt;&lt;title&gt;Hyperspectral and Multispectral Image Fusion Based on a Sparse Representation&lt;/title&gt;&lt;secondary-title&gt;IEEE Transactions on Geoscience and Remote Sensing&lt;/secondary-title&gt;&lt;/titles&gt;&lt;periodical&gt;&lt;full-title&gt;IEEE Transactions on Geoscience and Remote Sensing&lt;/full-title&gt;&lt;/periodical&gt;&lt;pages&gt;3658-3668&lt;/pages&gt;&lt;volume&gt;53&lt;/volume&gt;&lt;number&gt;7&lt;/number&gt;&lt;dates&gt;&lt;year&gt;2015&lt;/year&gt;&lt;/dates&gt;&lt;isbn&gt;1558-0644&lt;/isbn&gt;&lt;urls&gt;&lt;/urls&gt;&lt;electronic-resource-num&gt;10.1109/TGRS.2014.2381272&lt;/electronic-resource-num&gt;&lt;/record&gt;&lt;/Cite&gt;&lt;/EndNote&gt;</w:instrText>
      </w:r>
      <w:r w:rsidRPr="00AA6040">
        <w:fldChar w:fldCharType="separate"/>
      </w:r>
      <w:r w:rsidR="0097272D">
        <w:rPr>
          <w:noProof/>
        </w:rPr>
        <w:t>[10, 11]</w:t>
      </w:r>
      <w:r w:rsidRPr="00AA6040">
        <w:fldChar w:fldCharType="end"/>
      </w:r>
      <w:r w:rsidRPr="00AA6040">
        <w:rPr>
          <w:rFonts w:hint="eastAsia"/>
        </w:rPr>
        <w:t xml:space="preserve"> and machine learning methods </w:t>
      </w:r>
      <w:r w:rsidRPr="00AA6040">
        <w:fldChar w:fldCharType="begin"/>
      </w:r>
      <w:r w:rsidR="0097272D">
        <w:instrText xml:space="preserve"> ADDIN EN.CITE &lt;EndNote&gt;&lt;Cite&gt;&lt;Author&gt;Moosavi&lt;/Author&gt;&lt;Year&gt;2015&lt;/Year&gt;&lt;RecNum&gt;440&lt;/RecNum&gt;&lt;DisplayText&gt;[12]&lt;/DisplayText&gt;&lt;record&gt;&lt;rec-number&gt;440&lt;/rec-number&gt;&lt;foreign-keys&gt;&lt;key app="EN" db-id="5vtswzvrkz52steatrppsw54pw9zdpfew9rd" timestamp="1734013065"&gt;440&lt;/key&gt;&lt;/foreign-keys&gt;&lt;ref-type name="Journal Article"&gt;17&lt;/ref-type&gt;&lt;contributors&gt;&lt;authors&gt;&lt;author&gt;Moosavi, Vahid&lt;/author&gt;&lt;author&gt;Talebi, Ali&lt;/author&gt;&lt;author&gt;Mokhtari, Mohammad Hossein&lt;/author&gt;&lt;author&gt;Shamsi, Seyed Rashid Fallah&lt;/author&gt;&lt;author&gt;Niazi, Yaghoub&lt;/author&gt;&lt;/authors&gt;&lt;/contributors&gt;&lt;titles&gt;&lt;title&gt;A wavelet-artificial intelligence fusion approach (WAIFA) for blending Landsat and MODIS surface temperature&lt;/title&gt;&lt;secondary-title&gt;Remote Sensing of Environment&lt;/secondary-title&gt;&lt;/titles&gt;&lt;periodical&gt;&lt;full-title&gt;Remote sensing of environment&lt;/full-title&gt;&lt;/periodical&gt;&lt;pages&gt;243-254&lt;/pages&gt;&lt;volume&gt;169&lt;/volume&gt;&lt;keywords&gt;&lt;keyword&gt;Artificial intelligence&lt;/keyword&gt;&lt;keyword&gt;Data fusion&lt;/keyword&gt;&lt;keyword&gt;Land surface temperature&lt;/keyword&gt;&lt;keyword&gt;Thermal infrared data&lt;/keyword&gt;&lt;keyword&gt;Wavelet transform&lt;/keyword&gt;&lt;/keywords&gt;&lt;dates&gt;&lt;year&gt;2015&lt;/year&gt;&lt;pub-dates&gt;&lt;date&gt;2015/11/01/&lt;/date&gt;&lt;/pub-dates&gt;&lt;/dates&gt;&lt;isbn&gt;0034-4257&lt;/isbn&gt;&lt;urls&gt;&lt;related-urls&gt;&lt;url&gt;https://www.sciencedirect.com/science/article/pii/S0034425715301036&lt;/url&gt;&lt;/related-urls&gt;&lt;/urls&gt;&lt;electronic-resource-num&gt;https://doi.org/10.1016/j.rse.2015.08.015&lt;/electronic-resource-num&gt;&lt;/record&gt;&lt;/Cite&gt;&lt;/EndNote&gt;</w:instrText>
      </w:r>
      <w:r w:rsidRPr="00AA6040">
        <w:fldChar w:fldCharType="separate"/>
      </w:r>
      <w:r w:rsidR="0097272D">
        <w:rPr>
          <w:noProof/>
        </w:rPr>
        <w:t>[12]</w:t>
      </w:r>
      <w:r w:rsidRPr="00AA6040">
        <w:fldChar w:fldCharType="end"/>
      </w:r>
      <w:r w:rsidRPr="00AA6040">
        <w:rPr>
          <w:rFonts w:hint="eastAsia"/>
        </w:rPr>
        <w:t xml:space="preserve">. </w:t>
      </w:r>
      <w:r w:rsidRPr="00AA6040">
        <w:rPr>
          <w:rFonts w:ascii="宋体" w:eastAsia="宋体" w:hAnsi="宋体" w:cs="宋体" w:hint="eastAsia"/>
        </w:rPr>
        <w:t>各种</w:t>
      </w:r>
      <w:r w:rsidRPr="00AA6040">
        <w:rPr>
          <w:rFonts w:hint="eastAsia"/>
        </w:rPr>
        <w:t>STF</w:t>
      </w:r>
      <w:r w:rsidRPr="00AA6040">
        <w:rPr>
          <w:rFonts w:ascii="宋体" w:eastAsia="宋体" w:hAnsi="宋体" w:cs="宋体" w:hint="eastAsia"/>
        </w:rPr>
        <w:t>算法已在</w:t>
      </w:r>
      <w:r w:rsidRPr="00AA6040">
        <w:rPr>
          <w:rFonts w:hint="eastAsia"/>
        </w:rPr>
        <w:t>spatiotemporal data augmentation of water bodies</w:t>
      </w:r>
      <w:r w:rsidRPr="00AA6040">
        <w:rPr>
          <w:rFonts w:ascii="宋体" w:eastAsia="宋体" w:hAnsi="宋体" w:cs="宋体" w:hint="eastAsia"/>
        </w:rPr>
        <w:t>有了广泛的应用。具体来说，</w:t>
      </w:r>
      <w:r w:rsidRPr="00AA6040">
        <w:rPr>
          <w:rFonts w:hint="eastAsia"/>
        </w:rPr>
        <w:t>STF</w:t>
      </w:r>
      <w:r w:rsidRPr="00AA6040">
        <w:rPr>
          <w:rFonts w:ascii="宋体" w:eastAsia="宋体" w:hAnsi="宋体" w:cs="宋体" w:hint="eastAsia"/>
        </w:rPr>
        <w:t>用于生成类似</w:t>
      </w:r>
      <w:r w:rsidRPr="00AA6040">
        <w:rPr>
          <w:rFonts w:hint="eastAsia"/>
        </w:rPr>
        <w:t xml:space="preserve"> Landsat </w:t>
      </w:r>
      <w:r w:rsidRPr="00AA6040">
        <w:rPr>
          <w:rFonts w:ascii="宋体" w:eastAsia="宋体" w:hAnsi="宋体" w:cs="宋体" w:hint="eastAsia"/>
        </w:rPr>
        <w:t>的多光谱图像，然后使用无监督、监督或基于对象的分类算法对其进行处理以得出地表水图</w:t>
      </w:r>
      <w:r w:rsidRPr="00AA6040">
        <w:rPr>
          <w:rFonts w:hint="eastAsia"/>
        </w:rPr>
        <w:t xml:space="preserve"> </w:t>
      </w:r>
      <w:r w:rsidRPr="00AA6040">
        <w:fldChar w:fldCharType="begin">
          <w:fldData xml:space="preserve">PEVuZE5vdGU+PENpdGU+PEF1dGhvcj5DaGVuPC9BdXRob3I+PFllYXI+MjAxODwvWWVhcj48UmVj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</w:fldData>
        </w:fldChar>
      </w:r>
      <w:r w:rsidR="0097272D">
        <w:instrText xml:space="preserve"> ADDIN EN.CITE </w:instrText>
      </w:r>
      <w:r w:rsidR="0097272D">
        <w:fldChar w:fldCharType="begin">
          <w:fldData xml:space="preserve">PEVuZE5vdGU+PENpdGU+PEF1dGhvcj5DaGVuPC9BdXRob3I+PFllYXI+MjAxODwvWWVhcj48UmVj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</w:fldData>
        </w:fldChar>
      </w:r>
      <w:r w:rsidR="0097272D">
        <w:instrText xml:space="preserve"> ADDIN EN.CITE.DATA </w:instrText>
      </w:r>
      <w:r w:rsidR="0097272D">
        <w:fldChar w:fldCharType="end"/>
      </w:r>
      <w:r w:rsidRPr="00AA6040">
        <w:fldChar w:fldCharType="separate"/>
      </w:r>
      <w:r w:rsidR="0097272D">
        <w:rPr>
          <w:noProof/>
        </w:rPr>
        <w:t>[13-17]</w:t>
      </w:r>
      <w:r w:rsidRPr="00AA6040">
        <w:fldChar w:fldCharType="end"/>
      </w:r>
      <w:r w:rsidRPr="00AA6040">
        <w:rPr>
          <w:rFonts w:ascii="宋体" w:eastAsia="宋体" w:hAnsi="宋体" w:cs="宋体" w:hint="eastAsia"/>
        </w:rPr>
        <w:t>。</w:t>
      </w:r>
      <w:r w:rsidRPr="00AA6040">
        <w:rPr>
          <w:rFonts w:hint="eastAsia"/>
        </w:rPr>
        <w:t xml:space="preserve">Among the various data fusion techniques, STARFM and its derivatives (ESTARFM) are likely the most widely used algorithms for generating synthetic surface reflectance with both high spatial and temporal resolutions, owing to their reliable prediction performance </w:t>
      </w:r>
      <w:r w:rsidRPr="00AA6040">
        <w:fldChar w:fldCharType="begin"/>
      </w:r>
      <w:r w:rsidR="0097272D">
        <w:instrText xml:space="preserve"> ADDIN EN.CITE &lt;EndNote&gt;&lt;Cite&gt;&lt;Author&gt;Emelyanova&lt;/Author&gt;&lt;Year&gt;2013&lt;/Year&gt;&lt;RecNum&gt;441&lt;/RecNum&gt;&lt;DisplayText&gt;[18]&lt;/DisplayText&gt;&lt;record&gt;&lt;rec-number&gt;441&lt;/rec-number&gt;&lt;foreign-keys&gt;&lt;key app="EN" db-id="5vtswzvrkz52steatrppsw54pw9zdpfew9rd" timestamp="1734013722"&gt;441&lt;/key&gt;&lt;/foreign-keys&gt;&lt;ref-type name="Journal Article"&gt;17&lt;/ref-type&gt;&lt;contributors&gt;&lt;authors&gt;&lt;author&gt;Emelyanova, Irina V.&lt;/author&gt;&lt;author&gt;McVicar, Tim R.&lt;/author&gt;&lt;author&gt;Van Niel, Thomas G.&lt;/author&gt;&lt;author&gt;Li, Ling Tao&lt;/author&gt;&lt;author&gt;van Dijk, Albert I. J. M.&lt;/author&gt;&lt;/authors&gt;&lt;/contributors&gt;&lt;titles&gt;&lt;title&gt;Assessing the accuracy of blending Landsat–MODIS surface reflectances in two landscapes with contrasting spatial and temporal dynamics: A framework for algorithm selection&lt;/title&gt;&lt;secondary-title&gt;Remote Sensing of Environment&lt;/secondary-title&gt;&lt;/titles&gt;&lt;periodical&gt;&lt;full-title&gt;Remote sensing of environment&lt;/full-title&gt;&lt;/periodical&gt;&lt;pages&gt;193-209&lt;/pages&gt;&lt;volume&gt;133&lt;/volume&gt;&lt;keywords&gt;&lt;keyword&gt;Landsat–MODIS blending&lt;/keyword&gt;&lt;keyword&gt;Spatial–temporal variance&lt;/keyword&gt;&lt;keyword&gt;STARFM&lt;/keyword&gt;&lt;keyword&gt;ESTARFM&lt;/keyword&gt;&lt;keyword&gt;Fusion&lt;/keyword&gt;&lt;/keywords&gt;&lt;dates&gt;&lt;year&gt;2013&lt;/year&gt;&lt;pub-dates&gt;&lt;date&gt;2013/06/15/&lt;/date&gt;&lt;/pub-dates&gt;&lt;/dates&gt;&lt;isbn&gt;0034-4257&lt;/isbn&gt;&lt;urls&gt;&lt;related-urls&gt;&lt;url&gt;https://www.sciencedirect.com/science/article/pii/S0034425713000473&lt;/url&gt;&lt;/related-urls&gt;&lt;/urls&gt;&lt;electronic-resource-num&gt;https://doi.org/10.1016/j.rse.2013.02.007&lt;/electronic-resource-num&gt;&lt;/record&gt;&lt;/Cite&gt;&lt;/EndNote&gt;</w:instrText>
      </w:r>
      <w:r w:rsidRPr="00AA6040">
        <w:fldChar w:fldCharType="separate"/>
      </w:r>
      <w:r w:rsidR="0097272D">
        <w:rPr>
          <w:noProof/>
        </w:rPr>
        <w:t>[18]</w:t>
      </w:r>
      <w:r w:rsidRPr="00AA6040">
        <w:fldChar w:fldCharType="end"/>
      </w:r>
      <w:r w:rsidRPr="00AA6040">
        <w:rPr>
          <w:rFonts w:hint="eastAsia"/>
        </w:rPr>
        <w:t xml:space="preserve">. STARFM identifies similar neighborhoods for the target pixel and makes predictions by weighting these neighborhoods based on spatial, spectral, and temporal proximity, while ignoring the mixture and changes in land cover types in the coarse resolution pixels. However, STARFM faces several issues: first, it struggles to address abnormal cases involving land-cover type changes or disturbance events not captured in a single Landsat image; second, it is less effective in making predictions in heterogeneous landscapes. Subsequently, many studies have suggested improvements to the STARFM algorithm, and several modified </w:t>
      </w:r>
      <w:r w:rsidRPr="00AA6040">
        <w:rPr>
          <w:rFonts w:hint="eastAsia"/>
        </w:rPr>
        <w:lastRenderedPageBreak/>
        <w:t xml:space="preserve">models of STARFM have been proposed. </w:t>
      </w:r>
      <w:r w:rsidRPr="00AA6040">
        <w:fldChar w:fldCharType="begin"/>
      </w:r>
      <w:r w:rsidR="0097272D">
        <w:instrText xml:space="preserve"> ADDIN EN.CITE &lt;EndNote&gt;&lt;Cite AuthorYear="1"&gt;&lt;Author&gt;Hilker&lt;/Author&gt;&lt;Year&gt;2009&lt;/Year&gt;&lt;RecNum&gt;420&lt;/RecNum&gt;&lt;DisplayText&gt;Hilker, et al. [19]&lt;/DisplayText&gt;&lt;record&gt;&lt;rec-number&gt;420&lt;/rec-number&gt;&lt;foreign-keys&gt;&lt;key app="EN" db-id="5vtswzvrkz52steatrppsw54pw9zdpfew9rd" timestamp="1725603385"&gt;420&lt;/key&gt;&lt;/foreign-keys&gt;&lt;ref-type name="Journal Article"&gt;17&lt;/ref-type&gt;&lt;contributors&gt;&lt;authors&gt;&lt;author&gt;Hilker, Thomas&lt;/author&gt;&lt;author&gt;Wulder, Michael A.&lt;/author&gt;&lt;author&gt;Coops, Nicholas C.&lt;/author&gt;&lt;author&gt;Linke, Julia&lt;/author&gt;&lt;author&gt;McDermid, Greg&lt;/author&gt;&lt;author&gt;Masek, Jeffrey G.&lt;/author&gt;&lt;author&gt;Gao, Feng&lt;/author&gt;&lt;author&gt;White, Joanne C.&lt;/author&gt;&lt;/authors&gt;&lt;/contributors&gt;&lt;titles&gt;&lt;title&gt;A new data fusion model for high spatial- and temporal-resolution mapping of forest disturbance based on Landsat and MODIS&lt;/title&gt;&lt;secondary-title&gt;Remote Sensing of Environment&lt;/secondary-title&gt;&lt;/titles&gt;&lt;periodical&gt;&lt;full-title&gt;Remote sensing of environment&lt;/full-title&gt;&lt;/periodical&gt;&lt;pages&gt;1613-1627&lt;/pages&gt;&lt;volume&gt;113&lt;/volume&gt;&lt;number&gt;8&lt;/number&gt;&lt;keywords&gt;&lt;keyword&gt;Landsat&lt;/keyword&gt;&lt;keyword&gt;MODIS&lt;/keyword&gt;&lt;keyword&gt;Change detection&lt;/keyword&gt;&lt;keyword&gt;Disturbance&lt;/keyword&gt;&lt;keyword&gt;Synthetic imagery&lt;/keyword&gt;&lt;keyword&gt;STARFM&lt;/keyword&gt;&lt;keyword&gt;STAARCH&lt;/keyword&gt;&lt;keyword&gt;Data blending&lt;/keyword&gt;&lt;keyword&gt;EOSD&lt;/keyword&gt;&lt;/keywords&gt;&lt;dates&gt;&lt;year&gt;2009&lt;/year&gt;&lt;pub-dates&gt;&lt;date&gt;2009/08/01/&lt;/date&gt;&lt;/pub-dates&gt;&lt;/dates&gt;&lt;isbn&gt;0034-4257&lt;/isbn&gt;&lt;urls&gt;&lt;related-urls&gt;&lt;url&gt;https://www.sciencedirect.com/science/article/pii/S003442570900087X&lt;/url&gt;&lt;/related-urls&gt;&lt;/urls&gt;&lt;electronic-resource-num&gt;https://doi.org/10.1016/j.rse.2009.03.007&lt;/electronic-resource-num&gt;&lt;/record&gt;&lt;/Cite&gt;&lt;/EndNote&gt;</w:instrText>
      </w:r>
      <w:r w:rsidRPr="00AA6040">
        <w:fldChar w:fldCharType="separate"/>
      </w:r>
      <w:r w:rsidR="0097272D">
        <w:rPr>
          <w:noProof/>
        </w:rPr>
        <w:t>Hilker, et al. [19]</w:t>
      </w:r>
      <w:r w:rsidRPr="00AA6040">
        <w:fldChar w:fldCharType="end"/>
      </w:r>
      <w:r w:rsidRPr="00AA6040">
        <w:rPr>
          <w:rFonts w:hint="eastAsia"/>
        </w:rPr>
        <w:t xml:space="preserve"> introduced the Spatial and Temporal Adaptive Algorithm for Reflectance Change Mapping (STAARCH), which identifies temporal variations using a dense set of MODIS data. ESTARFM, which was proposed by</w:t>
      </w:r>
      <w:r w:rsidRPr="00AA6040">
        <w:t xml:space="preserve"> </w:t>
      </w:r>
      <w:r w:rsidRPr="00AA6040">
        <w:fldChar w:fldCharType="begin"/>
      </w:r>
      <w:r w:rsidR="0097272D">
        <w:instrText xml:space="preserve"> ADDIN EN.CITE &lt;EndNote&gt;&lt;Cite AuthorYear="1"&gt;&lt;Author&gt;Zhu&lt;/Author&gt;&lt;Year&gt;2010&lt;/Year&gt;&lt;RecNum&gt;421&lt;/RecNum&gt;&lt;DisplayText&gt;Zhu, et al. [20]&lt;/DisplayText&gt;&lt;record&gt;&lt;rec-number&gt;421&lt;/rec-number&gt;&lt;foreign-keys&gt;&lt;key app="EN" db-id="5vtswzvrkz52steatrppsw54pw9zdpfew9rd" timestamp="1725603536"&gt;421&lt;/key&gt;&lt;/foreign-keys&gt;&lt;ref-type name="Journal Article"&gt;17&lt;/ref-type&gt;&lt;contributors&gt;&lt;authors&gt;&lt;author&gt;Zhu, Xiaolin&lt;/author&gt;&lt;author&gt;Chen, Jin&lt;/author&gt;&lt;author&gt;Gao, Feng&lt;/author&gt;&lt;author&gt;Chen, Xuehong&lt;/author&gt;&lt;author&gt;Masek, Jeffrey G.&lt;/author&gt;&lt;/authors&gt;&lt;/contributors&gt;&lt;titles&gt;&lt;title&gt;An enhanced spatial and temporal adaptive reflectance fusion model for complex heterogeneous regions&lt;/title&gt;&lt;secondary-title&gt;Remote Sensing of Environment&lt;/secondary-title&gt;&lt;/titles&gt;&lt;periodical&gt;&lt;full-title&gt;Remote sensing of environment&lt;/full-title&gt;&lt;/periodical&gt;&lt;pages&gt;2610-2623&lt;/pages&gt;&lt;volume&gt;114&lt;/volume&gt;&lt;number&gt;11&lt;/number&gt;&lt;keywords&gt;&lt;keyword&gt;Data fusion&lt;/keyword&gt;&lt;keyword&gt;Multi-source satellite data&lt;/keyword&gt;&lt;keyword&gt;Reflectance&lt;/keyword&gt;&lt;keyword&gt;Landsat&lt;/keyword&gt;&lt;keyword&gt;MODIS&lt;/keyword&gt;&lt;keyword&gt;Time-series&lt;/keyword&gt;&lt;/keywords&gt;&lt;dates&gt;&lt;year&gt;2010&lt;/year&gt;&lt;pub-dates&gt;&lt;date&gt;2010/11/15/&lt;/date&gt;&lt;/pub-dates&gt;&lt;/dates&gt;&lt;isbn&gt;0034-4257&lt;/isbn&gt;&lt;urls&gt;&lt;related-urls&gt;&lt;url&gt;https://www.sciencedirect.com/science/article/pii/S0034425710001884&lt;/url&gt;&lt;/related-urls&gt;&lt;/urls&gt;&lt;electronic-resource-num&gt;https://doi.org/10.1016/j.rse.2010.05.032&lt;/electronic-resource-num&gt;&lt;/record&gt;&lt;/Cite&gt;&lt;/EndNote&gt;</w:instrText>
      </w:r>
      <w:r w:rsidRPr="00AA6040">
        <w:fldChar w:fldCharType="separate"/>
      </w:r>
      <w:r w:rsidR="0097272D">
        <w:rPr>
          <w:noProof/>
        </w:rPr>
        <w:t>Zhu, et al. [20]</w:t>
      </w:r>
      <w:r w:rsidRPr="00AA6040">
        <w:fldChar w:fldCharType="end"/>
      </w:r>
      <w:r w:rsidRPr="00AA6040">
        <w:rPr>
          <w:rFonts w:hint="eastAsia"/>
        </w:rPr>
        <w:t xml:space="preserve">, introduced several improvements over the original STARFM algorithm, with the most notable being the use of a conversion coefficient to enhance prediction accuracy in heterogeneous landscapes. </w:t>
      </w:r>
      <w:r w:rsidRPr="00AA6040">
        <w:fldChar w:fldCharType="begin"/>
      </w:r>
      <w:r w:rsidR="0097272D">
        <w:instrText xml:space="preserve"> ADDIN EN.CITE &lt;EndNote&gt;&lt;Cite AuthorYear="1"&gt;&lt;Author&gt;Wang&lt;/Author&gt;&lt;Year&gt;2023&lt;/Year&gt;&lt;RecNum&gt;451&lt;/RecNum&gt;&lt;DisplayText&gt;Wang, Liu, Li, He and Zheng [3]&lt;/DisplayText&gt;&lt;record&gt;&lt;rec-number&gt;451&lt;/rec-number&gt;&lt;foreign-keys&gt;&lt;key app="EN" db-id="5vtswzvrkz52steatrppsw54pw9zdpfew9rd" timestamp="1734190237"&gt;451&lt;/key&gt;&lt;/foreign-keys&gt;&lt;ref-type name="Journal Article"&gt;17&lt;/ref-type&gt;&lt;contributors&gt;&lt;authors&gt;&lt;author&gt;Wang, Ziyuan&lt;/author&gt;&lt;author&gt;Liu, Xingyue&lt;/author&gt;&lt;author&gt;Li, Wei&lt;/author&gt;&lt;author&gt;He, Shuqiang&lt;/author&gt;&lt;author&gt;Zheng, Tingdan&lt;/author&gt;&lt;/authors&gt;&lt;/contributors&gt;&lt;titles&gt;&lt;title&gt;Temporal and Spatial Variation Analysis of Lake Area Based on the ESTARFM Model: A Case Study of Qilu Lake in Yunnan Province, China&lt;/title&gt;&lt;secondary-title&gt;Water&lt;/secondary-title&gt;&lt;/titles&gt;&lt;periodical&gt;&lt;full-title&gt;Water&lt;/full-title&gt;&lt;/periodical&gt;&lt;pages&gt;1800&lt;/pages&gt;&lt;volume&gt;15&lt;/volume&gt;&lt;number&gt;10&lt;/number&gt;&lt;dates&gt;&lt;year&gt;2023&lt;/year&gt;&lt;/dates&gt;&lt;isbn&gt;2073-4441&lt;/isbn&gt;&lt;accession-num&gt;doi:10.3390/w15101800&lt;/accession-num&gt;&lt;urls&gt;&lt;related-urls&gt;&lt;url&gt;https://www.mdpi.com/2073-4441/15/10/1800&lt;/url&gt;&lt;/related-urls&gt;&lt;/urls&gt;&lt;/record&gt;&lt;/Cite&gt;&lt;/EndNote&gt;</w:instrText>
      </w:r>
      <w:r w:rsidRPr="00AA6040">
        <w:fldChar w:fldCharType="separate"/>
      </w:r>
      <w:r w:rsidR="0097272D">
        <w:rPr>
          <w:noProof/>
        </w:rPr>
        <w:t>Wang, Liu, Li, He and Zheng [3]</w:t>
      </w:r>
      <w:r w:rsidRPr="00AA6040">
        <w:fldChar w:fldCharType="end"/>
      </w:r>
      <w:r w:rsidRPr="00AA6040">
        <w:rPr>
          <w:rFonts w:ascii="宋体" w:eastAsia="宋体" w:hAnsi="宋体" w:cs="宋体" w:hint="eastAsia"/>
        </w:rPr>
        <w:t>使用</w:t>
      </w:r>
      <w:r w:rsidRPr="00AA6040">
        <w:rPr>
          <w:rFonts w:hint="eastAsia"/>
        </w:rPr>
        <w:t>ESTARFM</w:t>
      </w:r>
      <w:r w:rsidRPr="00AA6040">
        <w:rPr>
          <w:rFonts w:ascii="宋体" w:eastAsia="宋体" w:hAnsi="宋体" w:cs="宋体" w:hint="eastAsia"/>
        </w:rPr>
        <w:t>模型融合</w:t>
      </w:r>
      <w:r w:rsidRPr="00AA6040">
        <w:rPr>
          <w:rFonts w:hint="eastAsia"/>
        </w:rPr>
        <w:t>Landsat</w:t>
      </w:r>
      <w:r w:rsidRPr="00AA6040">
        <w:rPr>
          <w:rFonts w:ascii="宋体" w:eastAsia="宋体" w:hAnsi="宋体" w:cs="宋体" w:hint="eastAsia"/>
        </w:rPr>
        <w:t>与</w:t>
      </w:r>
      <w:r w:rsidRPr="00AA6040">
        <w:rPr>
          <w:rFonts w:hint="eastAsia"/>
        </w:rPr>
        <w:t>MODIS</w:t>
      </w:r>
      <w:r w:rsidRPr="00AA6040">
        <w:rPr>
          <w:rFonts w:ascii="宋体" w:eastAsia="宋体" w:hAnsi="宋体" w:cs="宋体" w:hint="eastAsia"/>
        </w:rPr>
        <w:t>影像后，提取湖泊水体，探究近</w:t>
      </w:r>
      <w:r w:rsidRPr="00AA6040">
        <w:rPr>
          <w:rFonts w:hint="eastAsia"/>
        </w:rPr>
        <w:t>20</w:t>
      </w:r>
      <w:r w:rsidRPr="00AA6040">
        <w:rPr>
          <w:rFonts w:ascii="宋体" w:eastAsia="宋体" w:hAnsi="宋体" w:cs="宋体" w:hint="eastAsia"/>
        </w:rPr>
        <w:t>年来湖泊水位变化关系。</w:t>
      </w:r>
      <w:r w:rsidRPr="00AA6040">
        <w:fldChar w:fldCharType="begin"/>
      </w:r>
      <w:r w:rsidR="0097272D">
        <w:instrText xml:space="preserve"> ADDIN EN.CITE &lt;EndNote&gt;&lt;Cite AuthorYear="1"&gt;&lt;Author&gt;Dao&lt;/Author&gt;&lt;Year&gt;2019&lt;/Year&gt;&lt;RecNum&gt;415&lt;/RecNum&gt;&lt;DisplayText&gt;Dao, Mong and Chan [14]&lt;/DisplayText&gt;&lt;record&gt;&lt;rec-number&gt;415&lt;/rec-number&gt;&lt;foreign-keys&gt;&lt;key app="EN" db-id="5vtswzvrkz52steatrppsw54pw9zdpfew9rd" timestamp="1723995508"&gt;415&lt;/key&gt;&lt;/foreign-keys&gt;&lt;ref-type name="Journal Article"&gt;17&lt;/ref-type&gt;&lt;contributors&gt;&lt;authors&gt;&lt;author&gt;Dao, Phuong D.&lt;/author&gt;&lt;author&gt;Mong, Ngoc Thi&lt;/author&gt;&lt;author&gt;Chan, Hai-Po&lt;/author&gt;&lt;/authors&gt;&lt;/contributors&gt;&lt;titles&gt;&lt;title&gt;Landsat-MODIS image fusion and object-based image analysis for observing flood inundation in a heterogeneous vegetated scene&lt;/title&gt;&lt;secondary-title&gt;GIScience &amp;amp; Remote Sensing&lt;/secondary-title&gt;&lt;/titles&gt;&lt;periodical&gt;&lt;full-title&gt;GIScience &amp;amp; Remote Sensing&lt;/full-title&gt;&lt;/periodical&gt;&lt;pages&gt;1148-1169&lt;/pages&gt;&lt;volume&gt;56&lt;/volume&gt;&lt;number&gt;8&lt;/number&gt;&lt;dates&gt;&lt;year&gt;2019&lt;/year&gt;&lt;pub-dates&gt;&lt;date&gt;2019/11/17&lt;/date&gt;&lt;/pub-dates&gt;&lt;/dates&gt;&lt;publisher&gt;Taylor &amp;amp; Francis&lt;/publisher&gt;&lt;isbn&gt;1548-1603&lt;/isbn&gt;&lt;urls&gt;&lt;related-urls&gt;&lt;url&gt;https://doi.org/10.1080/15481603.2019.1627062&lt;/url&gt;&lt;/related-urls&gt;&lt;/urls&gt;&lt;electronic-resource-num&gt;10.1080/15481603.2019.1627062&lt;/electronic-resource-num&gt;&lt;/record&gt;&lt;/Cite&gt;&lt;/EndNote&gt;</w:instrText>
      </w:r>
      <w:r w:rsidRPr="00AA6040">
        <w:fldChar w:fldCharType="separate"/>
      </w:r>
      <w:r w:rsidR="0097272D">
        <w:rPr>
          <w:noProof/>
        </w:rPr>
        <w:t>Dao, Mong and Chan [14]</w:t>
      </w:r>
      <w:r w:rsidRPr="00AA6040">
        <w:fldChar w:fldCharType="end"/>
      </w:r>
      <w:r w:rsidRPr="00AA6040">
        <w:rPr>
          <w:rFonts w:ascii="宋体" w:eastAsia="宋体" w:hAnsi="宋体" w:cs="宋体" w:hint="eastAsia"/>
        </w:rPr>
        <w:t>同样使用</w:t>
      </w:r>
      <w:r w:rsidRPr="00AA6040">
        <w:rPr>
          <w:rFonts w:hint="eastAsia"/>
        </w:rPr>
        <w:t>ESTARFM</w:t>
      </w:r>
      <w:r w:rsidRPr="00AA6040">
        <w:rPr>
          <w:rFonts w:ascii="宋体" w:eastAsia="宋体" w:hAnsi="宋体" w:cs="宋体" w:hint="eastAsia"/>
        </w:rPr>
        <w:t>生成无云</w:t>
      </w:r>
      <w:r w:rsidRPr="00AA6040">
        <w:rPr>
          <w:rFonts w:hint="eastAsia"/>
        </w:rPr>
        <w:t xml:space="preserve">Landsat/MODIS </w:t>
      </w:r>
      <w:r w:rsidRPr="00AA6040">
        <w:rPr>
          <w:rFonts w:ascii="宋体" w:eastAsia="宋体" w:hAnsi="宋体" w:cs="宋体" w:hint="eastAsia"/>
        </w:rPr>
        <w:t>合成数据，用于划定洪水期间的淹没区域。</w:t>
      </w:r>
      <w:r w:rsidRPr="00AA6040">
        <w:fldChar w:fldCharType="begin"/>
      </w:r>
      <w:r w:rsidR="0097272D">
        <w:instrText xml:space="preserve"> ADDIN EN.CITE &lt;EndNote&gt;&lt;Cite AuthorYear="1"&gt;&lt;Author&gt;Li&lt;/Author&gt;&lt;Year&gt;2021&lt;/Year&gt;&lt;RecNum&gt;459&lt;/RecNum&gt;&lt;DisplayText&gt;Li, et al. [21]&lt;/DisplayText&gt;&lt;record&gt;&lt;rec-number&gt;459&lt;/rec-number&gt;&lt;foreign-keys&gt;&lt;key app="EN" db-id="5vtswzvrkz52steatrppsw54pw9zdpfew9rd" timestamp="1734264374"&gt;459&lt;/key&gt;&lt;/foreign-keys&gt;&lt;ref-type name="Journal Article"&gt;17&lt;/ref-type&gt;&lt;contributors&gt;&lt;authors&gt;&lt;author&gt;Li, Xiaodong&lt;/author&gt;&lt;author&gt;Ling, Feng&lt;/author&gt;&lt;author&gt;Foody, Giles M.&lt;/author&gt;&lt;author&gt;Boyd, Doreen S.&lt;/author&gt;&lt;author&gt;Jiang, Lai&lt;/author&gt;&lt;author&gt;Zhang, Yihang&lt;/author&gt;&lt;author&gt;Zhou, Pu&lt;/author&gt;&lt;author&gt;Wang, Yalan&lt;/author&gt;&lt;author&gt;Chen, Rui&lt;/author&gt;&lt;author&gt;Du, Yun&lt;/author&gt;&lt;/authors&gt;&lt;/contributors&gt;&lt;titles&gt;&lt;title&gt;Monitoring high spatiotemporal water dynamics by fusing MODIS, Landsat, water occurrence data and DEM&lt;/title&gt;&lt;secondary-title&gt;Remote Sensing of Environment&lt;/secondary-title&gt;&lt;/titles&gt;&lt;periodical&gt;&lt;full-title&gt;Remote sensing of environment&lt;/full-title&gt;&lt;/periodical&gt;&lt;pages&gt;112680&lt;/pages&gt;&lt;volume&gt;265&lt;/volume&gt;&lt;keywords&gt;&lt;keyword&gt;Spatiotemporal surface water mapping&lt;/keyword&gt;&lt;keyword&gt;Surface water occurrence (SWO)&lt;/keyword&gt;&lt;keyword&gt;DEM&lt;/keyword&gt;&lt;keyword&gt;Abrupt water change&lt;/keyword&gt;&lt;keyword&gt;Superresolution&lt;/keyword&gt;&lt;/keywords&gt;&lt;dates&gt;&lt;year&gt;2021&lt;/year&gt;&lt;pub-dates&gt;&lt;date&gt;2021/11/01/&lt;/date&gt;&lt;/pub-dates&gt;&lt;/dates&gt;&lt;isbn&gt;0034-4257&lt;/isbn&gt;&lt;urls&gt;&lt;related-urls&gt;&lt;url&gt;https://www.sciencedirect.com/science/article/pii/S0034425721004004&lt;/url&gt;&lt;/related-urls&gt;&lt;/urls&gt;&lt;electronic-resource-num&gt;https://doi.org/10.1016/j.rse.2021.112680&lt;/electronic-resource-num&gt;&lt;/record&gt;&lt;/Cite&gt;&lt;/EndNote&gt;</w:instrText>
      </w:r>
      <w:r w:rsidRPr="00AA6040">
        <w:fldChar w:fldCharType="separate"/>
      </w:r>
      <w:r w:rsidR="0097272D">
        <w:rPr>
          <w:noProof/>
        </w:rPr>
        <w:t>Li, et al. [21]</w:t>
      </w:r>
      <w:r w:rsidRPr="00AA6040">
        <w:fldChar w:fldCharType="end"/>
      </w:r>
      <w:r w:rsidRPr="00AA6040">
        <w:rPr>
          <w:rFonts w:hint="eastAsia"/>
        </w:rPr>
        <w:t xml:space="preserve"> </w:t>
      </w:r>
      <w:r w:rsidRPr="00AA6040">
        <w:rPr>
          <w:rFonts w:ascii="宋体" w:eastAsia="宋体" w:hAnsi="宋体" w:cs="宋体" w:hint="eastAsia"/>
        </w:rPr>
        <w:t>提出了</w:t>
      </w:r>
      <w:r w:rsidRPr="00AA6040">
        <w:rPr>
          <w:rFonts w:hint="eastAsia"/>
        </w:rPr>
        <w:t>STSWM</w:t>
      </w:r>
      <w:r w:rsidRPr="00AA6040">
        <w:rPr>
          <w:rFonts w:ascii="宋体" w:eastAsia="宋体" w:hAnsi="宋体" w:cs="宋体" w:hint="eastAsia"/>
        </w:rPr>
        <w:t>方法，除了</w:t>
      </w:r>
      <w:r w:rsidRPr="00AA6040">
        <w:rPr>
          <w:rFonts w:hint="eastAsia"/>
        </w:rPr>
        <w:t>MODIS-Landsat</w:t>
      </w:r>
      <w:r w:rsidRPr="00AA6040">
        <w:rPr>
          <w:rFonts w:ascii="宋体" w:eastAsia="宋体" w:hAnsi="宋体" w:cs="宋体" w:hint="eastAsia"/>
        </w:rPr>
        <w:t>影像对之外，还使用</w:t>
      </w:r>
      <w:r w:rsidRPr="00AA6040">
        <w:rPr>
          <w:rFonts w:hint="eastAsia"/>
        </w:rPr>
        <w:t xml:space="preserve">surface water occurrence (SWO) </w:t>
      </w:r>
      <w:r w:rsidRPr="00AA6040">
        <w:rPr>
          <w:rFonts w:ascii="宋体" w:eastAsia="宋体" w:hAnsi="宋体" w:cs="宋体" w:hint="eastAsia"/>
        </w:rPr>
        <w:t>和</w:t>
      </w:r>
      <w:r w:rsidRPr="00AA6040">
        <w:rPr>
          <w:rFonts w:hint="eastAsia"/>
        </w:rPr>
        <w:t xml:space="preserve"> DEM</w:t>
      </w:r>
      <w:r w:rsidRPr="00AA6040">
        <w:rPr>
          <w:rFonts w:ascii="宋体" w:eastAsia="宋体" w:hAnsi="宋体" w:cs="宋体" w:hint="eastAsia"/>
        </w:rPr>
        <w:t>提供水面以上和水面以下的地形信息，生成了</w:t>
      </w:r>
      <w:r w:rsidRPr="00AA6040">
        <w:rPr>
          <w:rFonts w:hint="eastAsia"/>
        </w:rPr>
        <w:t>30m</w:t>
      </w:r>
      <w:r w:rsidRPr="00AA6040">
        <w:rPr>
          <w:rFonts w:ascii="宋体" w:eastAsia="宋体" w:hAnsi="宋体" w:cs="宋体" w:hint="eastAsia"/>
        </w:rPr>
        <w:t>空间分辨率的地表水图，可检测到由于云层覆盖和数据缺乏地区的地表水变化。</w:t>
      </w:r>
    </w:p>
    <w:p w14:paraId="05BA3606" w14:textId="3CE17712" w:rsidR="00AA6040" w:rsidRPr="00FD46FB" w:rsidRDefault="00AA6040" w:rsidP="00AA6040">
      <w:pPr>
        <w:pStyle w:val="MDPI31text"/>
        <w:rPr>
          <w:rFonts w:ascii="宋体" w:eastAsia="宋体" w:hAnsi="宋体" w:cs="宋体" w:hint="eastAsia"/>
          <w:lang w:val="de-DE" w:eastAsia="zh-CN"/>
        </w:rPr>
      </w:pPr>
      <w:r w:rsidRPr="00AA6040">
        <w:rPr>
          <w:rFonts w:ascii="宋体" w:eastAsia="宋体" w:hAnsi="宋体" w:cs="宋体" w:hint="eastAsia"/>
        </w:rPr>
        <w:t>随着深度学习在近年的流行，基于学习的时空融合方法也随之出现。</w:t>
      </w:r>
      <w:r w:rsidRPr="00AA6040">
        <w:fldChar w:fldCharType="begin"/>
      </w:r>
      <w:r w:rsidR="0097272D">
        <w:instrText xml:space="preserve"> ADDIN EN.CITE &lt;EndNote&gt;&lt;Cite AuthorYear="1"&gt;&lt;Author&gt;Song&lt;/Author&gt;&lt;Year&gt;2018&lt;/Year&gt;&lt;RecNum&gt;460&lt;/RecNum&gt;&lt;DisplayText&gt;Song, et al. [22]&lt;/DisplayText&gt;&lt;record&gt;&lt;rec-number&gt;460&lt;/rec-number&gt;&lt;foreign-keys&gt;&lt;key app="EN" db-id="5vtswzvrkz52steatrppsw54pw9zdpfew9rd" timestamp="1734265688"&gt;460&lt;/key&gt;&lt;/foreign-keys&gt;&lt;ref-type name="Journal Article"&gt;17&lt;/ref-type&gt;&lt;contributors&gt;&lt;authors&gt;&lt;author&gt;H. Song&lt;/author&gt;&lt;author&gt;Q. Liu&lt;/author&gt;&lt;author&gt;G. Wang&lt;/author&gt;&lt;author&gt;R. Hang&lt;/author&gt;&lt;author&gt;B. Huang&lt;/author&gt;&lt;/authors&gt;&lt;/contributors&gt;&lt;titles&gt;&lt;title&gt;Spatiotemporal Satellite Image Fusion Using Deep Convolutional Neural Networks&lt;/title&gt;&lt;secondary-title&gt;IEEE Journal of Selected Topics in Applied Earth Observations and Remote Sensing&lt;/secondary-title&gt;&lt;/titles&gt;&lt;periodical&gt;&lt;full-title&gt;Ieee Journal of Selected Topics in Applied Earth Observations and Remote Sensing&lt;/full-title&gt;&lt;/periodical&gt;&lt;pages&gt;821-829&lt;/pages&gt;&lt;volume&gt;11&lt;/volume&gt;&lt;number&gt;3&lt;/number&gt;&lt;dates&gt;&lt;year&gt;2018&lt;/year&gt;&lt;/dates&gt;&lt;isbn&gt;2151-1535&lt;/isbn&gt;&lt;urls&gt;&lt;/urls&gt;&lt;electronic-resource-num&gt;10.1109/JSTARS.2018.2797894&lt;/electronic-resource-num&gt;&lt;/record&gt;&lt;/Cite&gt;&lt;/EndNote&gt;</w:instrText>
      </w:r>
      <w:r w:rsidRPr="00AA6040">
        <w:fldChar w:fldCharType="separate"/>
      </w:r>
      <w:r w:rsidR="0097272D">
        <w:rPr>
          <w:noProof/>
        </w:rPr>
        <w:t>Song, et al. [22]</w:t>
      </w:r>
      <w:r w:rsidRPr="00AA6040">
        <w:fldChar w:fldCharType="end"/>
      </w:r>
      <w:r w:rsidRPr="00AA6040">
        <w:rPr>
          <w:rFonts w:ascii="宋体" w:eastAsia="宋体" w:hAnsi="宋体" w:cs="宋体" w:hint="eastAsia"/>
        </w:rPr>
        <w:t>提出了一种基于卷积神经网络（</w:t>
      </w:r>
      <w:r w:rsidRPr="00AA6040">
        <w:rPr>
          <w:rFonts w:hint="eastAsia"/>
        </w:rPr>
        <w:t>CNN</w:t>
      </w:r>
      <w:r w:rsidRPr="00AA6040">
        <w:rPr>
          <w:rFonts w:ascii="宋体" w:eastAsia="宋体" w:hAnsi="宋体" w:cs="宋体" w:hint="eastAsia"/>
        </w:rPr>
        <w:t>）的时空融合模型，通过学习</w:t>
      </w:r>
      <w:r w:rsidRPr="00AA6040">
        <w:rPr>
          <w:rFonts w:hint="eastAsia"/>
        </w:rPr>
        <w:t>MODIS</w:t>
      </w:r>
      <w:r w:rsidRPr="00AA6040">
        <w:rPr>
          <w:rFonts w:ascii="宋体" w:eastAsia="宋体" w:hAnsi="宋体" w:cs="宋体" w:hint="eastAsia"/>
        </w:rPr>
        <w:t>和下采样</w:t>
      </w:r>
      <w:r w:rsidRPr="00AA6040">
        <w:rPr>
          <w:rFonts w:hint="eastAsia"/>
        </w:rPr>
        <w:t>Landsat</w:t>
      </w:r>
      <w:r w:rsidRPr="00AA6040">
        <w:rPr>
          <w:rFonts w:ascii="宋体" w:eastAsia="宋体" w:hAnsi="宋体" w:cs="宋体" w:hint="eastAsia"/>
        </w:rPr>
        <w:t>影像之间的端到端映射来自动提取有效的影像特征。然而这种方法仅使用了</w:t>
      </w:r>
      <w:r w:rsidRPr="00AA6040">
        <w:rPr>
          <w:rFonts w:hint="eastAsia"/>
        </w:rPr>
        <w:t>3</w:t>
      </w:r>
      <w:r w:rsidRPr="00AA6040">
        <w:rPr>
          <w:rFonts w:ascii="宋体" w:eastAsia="宋体" w:hAnsi="宋体" w:cs="宋体" w:hint="eastAsia"/>
        </w:rPr>
        <w:t>个隐藏层，难以准确模拟</w:t>
      </w:r>
      <w:r w:rsidRPr="00AA6040">
        <w:rPr>
          <w:rFonts w:hint="eastAsia"/>
        </w:rPr>
        <w:t>MODIS</w:t>
      </w:r>
      <w:r w:rsidRPr="00AA6040">
        <w:rPr>
          <w:rFonts w:ascii="宋体" w:eastAsia="宋体" w:hAnsi="宋体" w:cs="宋体" w:hint="eastAsia"/>
        </w:rPr>
        <w:t>和</w:t>
      </w:r>
      <w:r w:rsidRPr="00AA6040">
        <w:rPr>
          <w:rFonts w:hint="eastAsia"/>
        </w:rPr>
        <w:t>Landsat</w:t>
      </w:r>
      <w:r w:rsidRPr="00AA6040">
        <w:rPr>
          <w:rFonts w:ascii="宋体" w:eastAsia="宋体" w:hAnsi="宋体" w:cs="宋体" w:hint="eastAsia"/>
        </w:rPr>
        <w:t>影像之间复杂的非线性对应关系。为了改进这种浅层模型，</w:t>
      </w:r>
      <w:r w:rsidRPr="00AA6040">
        <w:fldChar w:fldCharType="begin"/>
      </w:r>
      <w:r w:rsidR="0097272D">
        <w:instrText xml:space="preserve"> ADDIN EN.CITE &lt;EndNote&gt;&lt;Cite AuthorYear="1"&gt;&lt;Author&gt;Zheng&lt;/Author&gt;&lt;Year&gt;2019&lt;/Year&gt;&lt;RecNum&gt;412&lt;/RecNum&gt;&lt;DisplayText&gt;Zheng, et al. [23]&lt;/DisplayText&gt;&lt;record&gt;&lt;rec-number&gt;412&lt;/rec-number&gt;&lt;foreign-keys&gt;&lt;key app="EN" db-id="5vtswzvrkz52steatrppsw54pw9zdpfew9rd" timestamp="1723995217"&gt;412&lt;/key&gt;&lt;/foreign-keys&gt;&lt;ref-type name="Electronic Article"&gt;43&lt;/ref-type&gt;&lt;contributors&gt;&lt;authors&gt;&lt;author&gt;Zheng, Yuhui&lt;/author&gt;&lt;author&gt;Song, Huihui&lt;/author&gt;&lt;author&gt;Sun, Le&lt;/author&gt;&lt;author&gt;Wu, Zebin&lt;/author&gt;&lt;author&gt;Jeon, Byeungwoo&lt;/author&gt;&lt;/authors&gt;&lt;/contributors&gt;&lt;titles&gt;&lt;title&gt;Spatiotemporal Fusion of Satellite Images via Very Deep Convolutional Networks&lt;/title&gt;&lt;secondary-title&gt;Remote Sensing&lt;/secondary-title&gt;&lt;/titles&gt;&lt;periodical&gt;&lt;full-title&gt;Remote Sensing&lt;/full-title&gt;&lt;/periodical&gt;&lt;volume&gt;11&lt;/volume&gt;&lt;number&gt;22&lt;/number&gt;&lt;keywords&gt;&lt;keyword&gt;spatiotemporal fusion&lt;/keyword&gt;&lt;keyword&gt;very deep convolutional neural network&lt;/keyword&gt;&lt;keyword&gt;non-linear mapping&lt;/keyword&gt;&lt;/keywords&gt;&lt;dates&gt;&lt;year&gt;2019&lt;/year&gt;&lt;/dates&gt;&lt;isbn&gt;2072-4292&lt;/isbn&gt;&lt;urls&gt;&lt;/urls&gt;&lt;electronic-resource-num&gt;10.3390/rs11222701&lt;/electronic-resource-num&gt;&lt;/record&gt;&lt;/Cite&gt;&lt;/EndNote&gt;</w:instrText>
      </w:r>
      <w:r w:rsidRPr="00AA6040">
        <w:fldChar w:fldCharType="separate"/>
      </w:r>
      <w:r w:rsidR="0097272D">
        <w:rPr>
          <w:noProof/>
        </w:rPr>
        <w:t>Zheng, et al. [23]</w:t>
      </w:r>
      <w:r w:rsidRPr="00AA6040">
        <w:fldChar w:fldCharType="end"/>
      </w:r>
      <w:r w:rsidRPr="00AA6040">
        <w:rPr>
          <w:rFonts w:ascii="宋体" w:eastAsia="宋体" w:hAnsi="宋体" w:cs="宋体" w:hint="eastAsia"/>
        </w:rPr>
        <w:t>提出了新的基于超深卷积神经网络（</w:t>
      </w:r>
      <w:r w:rsidRPr="00AA6040">
        <w:rPr>
          <w:rFonts w:hint="eastAsia"/>
        </w:rPr>
        <w:t>VDCN</w:t>
      </w:r>
      <w:r w:rsidRPr="00AA6040">
        <w:rPr>
          <w:rFonts w:ascii="宋体" w:eastAsia="宋体" w:hAnsi="宋体" w:cs="宋体" w:hint="eastAsia"/>
        </w:rPr>
        <w:t>）的方法，在低空间分辨率的</w:t>
      </w:r>
      <w:r w:rsidRPr="00AA6040">
        <w:rPr>
          <w:rFonts w:hint="eastAsia"/>
        </w:rPr>
        <w:t>MODIS</w:t>
      </w:r>
      <w:r w:rsidRPr="00AA6040">
        <w:rPr>
          <w:rFonts w:ascii="宋体" w:eastAsia="宋体" w:hAnsi="宋体" w:cs="宋体" w:hint="eastAsia"/>
        </w:rPr>
        <w:t>和</w:t>
      </w:r>
      <w:r w:rsidRPr="00AA6040">
        <w:rPr>
          <w:rFonts w:hint="eastAsia"/>
        </w:rPr>
        <w:t>Landsat</w:t>
      </w:r>
      <w:r w:rsidRPr="00AA6040">
        <w:rPr>
          <w:rFonts w:ascii="宋体" w:eastAsia="宋体" w:hAnsi="宋体" w:cs="宋体" w:hint="eastAsia"/>
        </w:rPr>
        <w:t>数据之间训练了一个非线性映射</w:t>
      </w:r>
      <w:r w:rsidRPr="00AA6040">
        <w:rPr>
          <w:rFonts w:hint="eastAsia"/>
        </w:rPr>
        <w:t>VDCN</w:t>
      </w:r>
      <w:r w:rsidRPr="00AA6040">
        <w:rPr>
          <w:rFonts w:ascii="宋体" w:eastAsia="宋体" w:hAnsi="宋体" w:cs="宋体" w:hint="eastAsia"/>
        </w:rPr>
        <w:t>。最近</w:t>
      </w:r>
      <w:r w:rsidRPr="00AA6040">
        <w:rPr>
          <w:rFonts w:ascii="宋体" w:eastAsia="宋体" w:hAnsi="宋体" w:cs="宋体" w:hint="eastAsia"/>
          <w:lang w:val="de-DE"/>
        </w:rPr>
        <w:t>，</w:t>
      </w:r>
      <w:r w:rsidRPr="00AA6040">
        <w:fldChar w:fldCharType="begin"/>
      </w:r>
      <w:r w:rsidR="0097272D" w:rsidRPr="0097272D">
        <w:rPr>
          <w:lang w:val="de-DE"/>
        </w:rPr>
        <w:instrText xml:space="preserve"> ADDIN EN.CITE &lt;EndNote&gt;&lt;Cite AuthorYear="1"&gt;&lt;Author&gt;Filali Boubrahimi&lt;/Author&gt;&lt;Year&gt;2024&lt;/Year&gt;&lt;RecNum&gt;452&lt;/RecNum&gt;&lt;DisplayText&gt;Filali Boubrahimi, et al. [24]&lt;/DisplayText&gt;&lt;record&gt;&lt;rec-number&gt;452&lt;/rec-number&gt;&lt;foreign-keys&gt;&lt;key app="EN" db-id="5vtswzvrkz52steatrppsw54pw9zdpfew9rd" timestamp="1734191458"&gt;452&lt;/key&gt;&lt;/foreign-keys&gt;&lt;ref-type name="Journal Article"&gt;17&lt;/ref-type&gt;&lt;contributors&gt;&lt;authors&gt;&lt;author&gt;Filali Boubrahimi, Soukaina&lt;/author&gt;&lt;author&gt;Neema, Ashit&lt;/author&gt;&lt;author&gt;Nassar, Ayman&lt;/author&gt;&lt;author&gt;Hosseinzadeh, Pouya&lt;/author&gt;&lt;author&gt;Hamdi, Shah Muhammad&lt;/author&gt;&lt;/authors&gt;&lt;/contributors&gt;&lt;titles&gt;&lt;title&gt;Spatiotemporal Data Augmentation of MODIS-Landsat Water Bodies Using Adversarial Networks&lt;/title&gt;&lt;secondary-title&gt;Water Resources Research&lt;/secondary-title&gt;&lt;/titles&gt;&lt;periodical&gt;&lt;full-title&gt;Water Resources Research&lt;/full-title&gt;&lt;/periodical&gt;&lt;pages&gt;e2023WR036342&lt;/pages&gt;&lt;volume&gt;60&lt;/volume&gt;&lt;number&gt;3&lt;/number&gt;&lt;dates&gt;&lt;year&gt;2024&lt;/year&gt;&lt;/dates&gt;&lt;isbn&gt;0043-1397&lt;/isbn&gt;&lt;urls&gt;&lt;related-urls&gt;&lt;url&gt;https://agupubs.onlinelibrary.wiley.com/doi/abs/10.1029/2023WR036342&lt;/url&gt;&lt;/related-urls&gt;&lt;/urls&gt;&lt;electronic-resource-num&gt;https://doi.org/10.1029/2023WR036342&lt;/electronic-resource-num&gt;&lt;/record&gt;&lt;/Cite&gt;&lt;/EndNote&gt;</w:instrText>
      </w:r>
      <w:r w:rsidRPr="00AA6040">
        <w:fldChar w:fldCharType="separate"/>
      </w:r>
      <w:r w:rsidR="0097272D" w:rsidRPr="0097272D">
        <w:rPr>
          <w:noProof/>
          <w:lang w:val="de-DE"/>
        </w:rPr>
        <w:t>Filali Boubrahimi, et al. [24]</w:t>
      </w:r>
      <w:r w:rsidRPr="00AA6040">
        <w:fldChar w:fldCharType="end"/>
      </w:r>
      <w:r w:rsidRPr="00AA6040">
        <w:rPr>
          <w:rFonts w:ascii="宋体" w:eastAsia="宋体" w:hAnsi="宋体" w:cs="宋体" w:hint="eastAsia"/>
        </w:rPr>
        <w:t>提出了一种新的基于机器学习的方法</w:t>
      </w:r>
      <w:r w:rsidRPr="00AA6040">
        <w:rPr>
          <w:rFonts w:ascii="宋体" w:eastAsia="宋体" w:hAnsi="宋体" w:cs="宋体" w:hint="eastAsia"/>
          <w:lang w:val="de-DE"/>
        </w:rPr>
        <w:t>（</w:t>
      </w:r>
      <w:r w:rsidRPr="00AA6040">
        <w:rPr>
          <w:rFonts w:hint="eastAsia"/>
          <w:lang w:val="de-DE"/>
        </w:rPr>
        <w:t>Hydro-GAN</w:t>
      </w:r>
      <w:r w:rsidRPr="00AA6040">
        <w:rPr>
          <w:rFonts w:ascii="宋体" w:eastAsia="宋体" w:hAnsi="宋体" w:cs="宋体" w:hint="eastAsia"/>
          <w:lang w:val="de-DE"/>
        </w:rPr>
        <w:t>）</w:t>
      </w:r>
      <w:r w:rsidRPr="00AA6040">
        <w:rPr>
          <w:rFonts w:ascii="宋体" w:eastAsia="宋体" w:hAnsi="宋体" w:cs="宋体" w:hint="eastAsia"/>
        </w:rPr>
        <w:t>将低分辨率</w:t>
      </w:r>
      <w:r w:rsidRPr="00AA6040">
        <w:rPr>
          <w:rFonts w:hint="eastAsia"/>
          <w:lang w:val="de-DE"/>
        </w:rPr>
        <w:t xml:space="preserve"> MODIS </w:t>
      </w:r>
      <w:r w:rsidRPr="00AA6040">
        <w:rPr>
          <w:rFonts w:ascii="宋体" w:eastAsia="宋体" w:hAnsi="宋体" w:cs="宋体" w:hint="eastAsia"/>
        </w:rPr>
        <w:t>数据映射到高分辨率</w:t>
      </w:r>
      <w:r w:rsidRPr="00AA6040">
        <w:rPr>
          <w:rFonts w:hint="eastAsia"/>
          <w:lang w:val="de-DE"/>
        </w:rPr>
        <w:t xml:space="preserve"> Landsat-8 </w:t>
      </w:r>
      <w:r w:rsidRPr="00AA6040">
        <w:rPr>
          <w:rFonts w:ascii="宋体" w:eastAsia="宋体" w:hAnsi="宋体" w:cs="宋体" w:hint="eastAsia"/>
        </w:rPr>
        <w:t>图像时提高边界精度</w:t>
      </w:r>
      <w:r w:rsidRPr="00AA6040">
        <w:rPr>
          <w:rFonts w:ascii="宋体" w:eastAsia="宋体" w:hAnsi="宋体" w:cs="宋体" w:hint="eastAsia"/>
          <w:lang w:val="de-DE"/>
        </w:rPr>
        <w:t>，</w:t>
      </w:r>
      <w:r w:rsidRPr="00AA6040">
        <w:rPr>
          <w:rFonts w:ascii="宋体" w:eastAsia="宋体" w:hAnsi="宋体" w:cs="宋体" w:hint="eastAsia"/>
        </w:rPr>
        <w:t>提高了生成水体多边形的准确性。</w:t>
      </w:r>
      <w:r w:rsidR="00664334" w:rsidRPr="005A28A9">
        <w:rPr>
          <w:rFonts w:ascii="宋体" w:eastAsia="宋体" w:hAnsi="宋体" w:cs="宋体" w:hint="eastAsia"/>
          <w:highlight w:val="yellow"/>
          <w:lang w:eastAsia="zh-CN"/>
        </w:rPr>
        <w:t>近期随着人工智能</w:t>
      </w:r>
      <w:r w:rsidR="00664334" w:rsidRPr="005C4D86">
        <w:rPr>
          <w:rFonts w:ascii="宋体" w:eastAsia="宋体" w:hAnsi="宋体" w:cs="宋体" w:hint="eastAsia"/>
          <w:highlight w:val="yellow"/>
          <w:lang w:val="de-DE" w:eastAsia="zh-CN"/>
        </w:rPr>
        <w:t>AI</w:t>
      </w:r>
      <w:r w:rsidR="00664334" w:rsidRPr="005A28A9">
        <w:rPr>
          <w:rFonts w:ascii="宋体" w:eastAsia="宋体" w:hAnsi="宋体" w:cs="宋体" w:hint="eastAsia"/>
          <w:highlight w:val="yellow"/>
          <w:lang w:eastAsia="zh-CN"/>
        </w:rPr>
        <w:t>方法的</w:t>
      </w:r>
      <w:r w:rsidR="00646621" w:rsidRPr="005A28A9">
        <w:rPr>
          <w:rFonts w:ascii="宋体" w:eastAsia="宋体" w:hAnsi="宋体" w:cs="宋体" w:hint="eastAsia"/>
          <w:highlight w:val="yellow"/>
          <w:lang w:eastAsia="zh-CN"/>
        </w:rPr>
        <w:t>兴起</w:t>
      </w:r>
      <w:r w:rsidR="00956B1A" w:rsidRPr="005136EF">
        <w:rPr>
          <w:rFonts w:ascii="宋体" w:eastAsia="宋体" w:hAnsi="宋体" w:cs="宋体" w:hint="eastAsia"/>
          <w:highlight w:val="yellow"/>
          <w:lang w:val="de-DE" w:eastAsia="zh-CN"/>
        </w:rPr>
        <w:t>，</w:t>
      </w:r>
      <w:r w:rsidR="00956B1A">
        <w:rPr>
          <w:rFonts w:ascii="宋体" w:eastAsia="宋体" w:hAnsi="宋体" w:cs="宋体" w:hint="eastAsia"/>
          <w:highlight w:val="yellow"/>
          <w:lang w:eastAsia="zh-CN"/>
        </w:rPr>
        <w:t>为遥感图像融合提取了前所未有的机遇</w:t>
      </w:r>
      <w:r w:rsidR="005A28A9">
        <w:rPr>
          <w:rFonts w:ascii="宋体" w:eastAsia="宋体" w:hAnsi="宋体" w:cs="宋体" w:hint="eastAsia"/>
          <w:highlight w:val="yellow"/>
          <w:lang w:eastAsia="zh-CN"/>
        </w:rPr>
        <w:t>【补充</w:t>
      </w:r>
      <w:r w:rsidR="005A28A9" w:rsidRPr="005C4D86">
        <w:rPr>
          <w:rFonts w:ascii="宋体" w:eastAsia="宋体" w:hAnsi="宋体" w:cs="宋体"/>
          <w:highlight w:val="yellow"/>
          <w:lang w:val="de-DE" w:eastAsia="zh-CN"/>
        </w:rPr>
        <w:t>ResNet</w:t>
      </w:r>
      <w:r w:rsidR="005A28A9" w:rsidRPr="005C4D86">
        <w:rPr>
          <w:rFonts w:ascii="宋体" w:eastAsia="宋体" w:hAnsi="宋体" w:cs="宋体" w:hint="eastAsia"/>
          <w:highlight w:val="yellow"/>
          <w:lang w:eastAsia="zh-CN"/>
        </w:rPr>
        <w:t>、</w:t>
      </w:r>
      <w:r w:rsidR="005A28A9" w:rsidRPr="005C4D86">
        <w:rPr>
          <w:rFonts w:ascii="宋体" w:eastAsia="宋体" w:hAnsi="宋体" w:cs="宋体" w:hint="eastAsia"/>
          <w:highlight w:val="yellow"/>
          <w:lang w:val="de-DE" w:eastAsia="zh-CN"/>
        </w:rPr>
        <w:t>GAN</w:t>
      </w:r>
      <w:r w:rsidR="005C4D86" w:rsidRPr="005C4D86">
        <w:rPr>
          <w:rFonts w:ascii="宋体" w:eastAsia="宋体" w:hAnsi="宋体" w:cs="宋体" w:hint="eastAsia"/>
          <w:highlight w:val="yellow"/>
          <w:lang w:val="de-DE" w:eastAsia="zh-CN"/>
        </w:rPr>
        <w:t>、Transformer</w:t>
      </w:r>
      <w:r w:rsidR="005136EF">
        <w:rPr>
          <w:rFonts w:ascii="宋体" w:eastAsia="宋体" w:hAnsi="宋体" w:cs="宋体" w:hint="eastAsia"/>
          <w:highlight w:val="yellow"/>
          <w:lang w:val="de-DE" w:eastAsia="zh-CN"/>
        </w:rPr>
        <w:t>在遥感图像超分辨率融合的进展</w:t>
      </w:r>
      <w:r w:rsidR="005A28A9" w:rsidRPr="005C4D86">
        <w:rPr>
          <w:rFonts w:ascii="宋体" w:eastAsia="宋体" w:hAnsi="宋体" w:cs="宋体" w:hint="eastAsia"/>
          <w:highlight w:val="yellow"/>
          <w:lang w:eastAsia="zh-CN"/>
        </w:rPr>
        <w:t>】</w:t>
      </w:r>
    </w:p>
    <w:p w14:paraId="644A6BFB" w14:textId="77777777" w:rsidR="00247D37" w:rsidRPr="00AA6040" w:rsidRDefault="00247D37" w:rsidP="00AA6040">
      <w:pPr>
        <w:pStyle w:val="MDPI31text"/>
        <w:rPr>
          <w:lang w:val="de-DE"/>
        </w:rPr>
      </w:pPr>
    </w:p>
    <w:p w14:paraId="0CA5A47F" w14:textId="29EE7C5A" w:rsidR="0097272D" w:rsidRPr="00D24407" w:rsidRDefault="0097272D" w:rsidP="0097272D">
      <w:pPr>
        <w:pStyle w:val="MDPI41tablecaption"/>
        <w:rPr>
          <w:lang w:val="de-DE"/>
        </w:rPr>
      </w:pPr>
      <w:r w:rsidRPr="00D24407">
        <w:rPr>
          <w:b/>
          <w:lang w:val="de-DE"/>
        </w:rPr>
        <w:t xml:space="preserve">Table </w:t>
      </w:r>
      <w:r w:rsidRPr="00D24407">
        <w:rPr>
          <w:rFonts w:eastAsiaTheme="minorEastAsia" w:hint="eastAsia"/>
          <w:b/>
          <w:lang w:val="de-DE" w:eastAsia="zh-CN"/>
        </w:rPr>
        <w:t>1</w:t>
      </w:r>
      <w:r w:rsidRPr="00D24407">
        <w:rPr>
          <w:b/>
          <w:lang w:val="de-DE"/>
        </w:rPr>
        <w:t xml:space="preserve">. </w:t>
      </w:r>
      <w:r w:rsidR="00340743" w:rsidRPr="00247D37">
        <w:rPr>
          <w:rFonts w:hint="eastAsia"/>
          <w:b/>
          <w:lang w:val="de-DE"/>
        </w:rPr>
        <w:t xml:space="preserve">Summary of recent </w:t>
      </w:r>
      <w:r w:rsidR="00247D37" w:rsidRPr="00247D37">
        <w:rPr>
          <w:rFonts w:hint="eastAsia"/>
          <w:b/>
          <w:lang w:val="de-DE"/>
        </w:rPr>
        <w:t>remote sensing data fusion method</w:t>
      </w:r>
    </w:p>
    <w:tbl>
      <w:tblPr>
        <w:tblW w:w="9951" w:type="dxa"/>
        <w:jc w:val="center"/>
        <w:tblLayout w:type="fixed"/>
        <w:tblCellMar>
          <w:left w:w="0" w:type="dxa"/>
          <w:right w:w="0" w:type="dxa"/>
        </w:tblCellMar>
        <w:tblLook w:val="04A0" w:firstRow="1" w:lastRow="0" w:firstColumn="1" w:lastColumn="0" w:noHBand="0" w:noVBand="1"/>
      </w:tblPr>
      <w:tblGrid>
        <w:gridCol w:w="1020"/>
        <w:gridCol w:w="1474"/>
        <w:gridCol w:w="1050"/>
        <w:gridCol w:w="992"/>
        <w:gridCol w:w="846"/>
        <w:gridCol w:w="2698"/>
        <w:gridCol w:w="1871"/>
      </w:tblGrid>
      <w:tr w:rsidR="00EB6355" w:rsidRPr="00D24407" w14:paraId="55C56DE4" w14:textId="5B1A632C" w:rsidTr="00005AAB">
        <w:trPr>
          <w:jc w:val="center"/>
        </w:trPr>
        <w:tc>
          <w:tcPr>
            <w:tcW w:w="1020" w:type="dxa"/>
            <w:tcBorders>
              <w:top w:val="single" w:sz="8" w:space="0" w:color="auto"/>
              <w:bottom w:val="single" w:sz="4" w:space="0" w:color="auto"/>
            </w:tcBorders>
            <w:shd w:val="clear" w:color="auto" w:fill="auto"/>
            <w:vAlign w:val="center"/>
          </w:tcPr>
          <w:p w14:paraId="49A466C4" w14:textId="77777777" w:rsidR="00EB6355" w:rsidRPr="00D24407" w:rsidRDefault="00EB6355" w:rsidP="00D24407">
            <w:pPr>
              <w:pStyle w:val="MDPI42tablebody"/>
              <w:rPr>
                <w:b/>
                <w:bCs/>
                <w:sz w:val="16"/>
                <w:szCs w:val="16"/>
              </w:rPr>
            </w:pPr>
            <w:r w:rsidRPr="00D24407">
              <w:rPr>
                <w:b/>
                <w:bCs/>
                <w:sz w:val="16"/>
                <w:szCs w:val="16"/>
              </w:rPr>
              <w:t>Title 1</w:t>
            </w:r>
          </w:p>
        </w:tc>
        <w:tc>
          <w:tcPr>
            <w:tcW w:w="1474" w:type="dxa"/>
            <w:tcBorders>
              <w:top w:val="single" w:sz="8" w:space="0" w:color="auto"/>
              <w:bottom w:val="single" w:sz="4" w:space="0" w:color="auto"/>
            </w:tcBorders>
            <w:shd w:val="clear" w:color="auto" w:fill="auto"/>
            <w:vAlign w:val="center"/>
          </w:tcPr>
          <w:p w14:paraId="430743BF" w14:textId="27080FE6" w:rsidR="00EB6355" w:rsidRPr="00D24407" w:rsidRDefault="00EB6355" w:rsidP="00D24407">
            <w:pPr>
              <w:pStyle w:val="MDPI42tablebody"/>
              <w:rPr>
                <w:b/>
                <w:bCs/>
                <w:sz w:val="16"/>
                <w:szCs w:val="16"/>
              </w:rPr>
            </w:pPr>
            <w:r w:rsidRPr="00D24407">
              <w:rPr>
                <w:b/>
                <w:bCs/>
                <w:sz w:val="16"/>
                <w:szCs w:val="16"/>
              </w:rPr>
              <w:t>Type</w:t>
            </w:r>
          </w:p>
        </w:tc>
        <w:tc>
          <w:tcPr>
            <w:tcW w:w="1050" w:type="dxa"/>
            <w:tcBorders>
              <w:top w:val="single" w:sz="8" w:space="0" w:color="auto"/>
              <w:bottom w:val="single" w:sz="4" w:space="0" w:color="auto"/>
            </w:tcBorders>
            <w:shd w:val="clear" w:color="auto" w:fill="auto"/>
            <w:vAlign w:val="center"/>
            <w:hideMark/>
          </w:tcPr>
          <w:p w14:paraId="08BEC85D" w14:textId="050F131C" w:rsidR="00EB6355" w:rsidRPr="00D24407" w:rsidRDefault="00EB6355" w:rsidP="00D24407">
            <w:pPr>
              <w:pStyle w:val="MDPI42tablebody"/>
              <w:rPr>
                <w:b/>
                <w:bCs/>
                <w:sz w:val="16"/>
                <w:szCs w:val="16"/>
              </w:rPr>
            </w:pPr>
            <w:r w:rsidRPr="00D24407">
              <w:rPr>
                <w:b/>
                <w:bCs/>
                <w:sz w:val="16"/>
                <w:szCs w:val="16"/>
              </w:rPr>
              <w:t>Target resolution</w:t>
            </w:r>
          </w:p>
        </w:tc>
        <w:tc>
          <w:tcPr>
            <w:tcW w:w="992" w:type="dxa"/>
            <w:tcBorders>
              <w:top w:val="single" w:sz="8" w:space="0" w:color="auto"/>
              <w:bottom w:val="single" w:sz="4" w:space="0" w:color="auto"/>
            </w:tcBorders>
            <w:shd w:val="clear" w:color="auto" w:fill="auto"/>
            <w:vAlign w:val="center"/>
          </w:tcPr>
          <w:p w14:paraId="5E0C448A" w14:textId="0994BA77" w:rsidR="00EB6355" w:rsidRPr="00D24407" w:rsidRDefault="00EB6355" w:rsidP="00D24407">
            <w:pPr>
              <w:pStyle w:val="MDPI42tablebody"/>
              <w:rPr>
                <w:rFonts w:eastAsiaTheme="minorEastAsia"/>
                <w:b/>
                <w:bCs/>
                <w:sz w:val="16"/>
                <w:szCs w:val="16"/>
                <w:lang w:eastAsia="zh-CN"/>
              </w:rPr>
            </w:pPr>
            <w:r w:rsidRPr="00D24407">
              <w:rPr>
                <w:b/>
                <w:bCs/>
                <w:sz w:val="16"/>
                <w:szCs w:val="16"/>
              </w:rPr>
              <w:t>Spatial</w:t>
            </w:r>
          </w:p>
          <w:p w14:paraId="1A194053" w14:textId="7E3BFAAA" w:rsidR="00EB6355" w:rsidRPr="00D24407" w:rsidRDefault="00EB6355" w:rsidP="00D24407">
            <w:pPr>
              <w:pStyle w:val="MDPI42tablebody"/>
              <w:rPr>
                <w:b/>
                <w:bCs/>
                <w:sz w:val="16"/>
                <w:szCs w:val="16"/>
              </w:rPr>
            </w:pPr>
            <w:r w:rsidRPr="00D24407">
              <w:rPr>
                <w:b/>
                <w:bCs/>
                <w:sz w:val="16"/>
                <w:szCs w:val="16"/>
              </w:rPr>
              <w:t>interpolation</w:t>
            </w:r>
          </w:p>
        </w:tc>
        <w:tc>
          <w:tcPr>
            <w:tcW w:w="846" w:type="dxa"/>
            <w:tcBorders>
              <w:top w:val="single" w:sz="8" w:space="0" w:color="auto"/>
              <w:bottom w:val="single" w:sz="4" w:space="0" w:color="auto"/>
            </w:tcBorders>
            <w:vAlign w:val="center"/>
          </w:tcPr>
          <w:p w14:paraId="35D4F11B" w14:textId="29C20AAC" w:rsidR="00EB6355" w:rsidRPr="00D24407" w:rsidRDefault="00EB6355" w:rsidP="00D24407">
            <w:pPr>
              <w:pStyle w:val="MDPI42tablebody"/>
              <w:rPr>
                <w:rFonts w:eastAsiaTheme="minorEastAsia"/>
                <w:b/>
                <w:bCs/>
                <w:sz w:val="16"/>
                <w:szCs w:val="16"/>
                <w:lang w:eastAsia="zh-CN"/>
              </w:rPr>
            </w:pPr>
            <w:r w:rsidRPr="00D24407">
              <w:rPr>
                <w:b/>
                <w:bCs/>
                <w:sz w:val="16"/>
                <w:szCs w:val="16"/>
              </w:rPr>
              <w:t>Temporal</w:t>
            </w:r>
          </w:p>
          <w:p w14:paraId="0B7DE601" w14:textId="11AD063C" w:rsidR="00EB6355" w:rsidRPr="00D24407" w:rsidRDefault="00EB6355" w:rsidP="00D24407">
            <w:pPr>
              <w:pStyle w:val="MDPI42tablebody"/>
              <w:rPr>
                <w:b/>
                <w:bCs/>
                <w:sz w:val="16"/>
                <w:szCs w:val="16"/>
              </w:rPr>
            </w:pPr>
            <w:r w:rsidRPr="00D24407">
              <w:rPr>
                <w:b/>
                <w:bCs/>
                <w:sz w:val="16"/>
                <w:szCs w:val="16"/>
              </w:rPr>
              <w:t>gap filling</w:t>
            </w:r>
          </w:p>
        </w:tc>
        <w:tc>
          <w:tcPr>
            <w:tcW w:w="2698" w:type="dxa"/>
            <w:tcBorders>
              <w:top w:val="single" w:sz="8" w:space="0" w:color="auto"/>
              <w:bottom w:val="single" w:sz="4" w:space="0" w:color="auto"/>
            </w:tcBorders>
            <w:vAlign w:val="center"/>
          </w:tcPr>
          <w:p w14:paraId="50933816" w14:textId="26D32D97" w:rsidR="00EB6355" w:rsidRPr="00D24407" w:rsidRDefault="00EB6355" w:rsidP="00D24407">
            <w:pPr>
              <w:pStyle w:val="MDPI42tablebody"/>
              <w:rPr>
                <w:b/>
                <w:bCs/>
                <w:sz w:val="16"/>
                <w:szCs w:val="16"/>
              </w:rPr>
            </w:pPr>
            <w:r w:rsidRPr="00D24407">
              <w:rPr>
                <w:b/>
                <w:bCs/>
                <w:sz w:val="16"/>
                <w:szCs w:val="16"/>
              </w:rPr>
              <w:t>Input data (revisit frequency)</w:t>
            </w:r>
          </w:p>
        </w:tc>
        <w:tc>
          <w:tcPr>
            <w:tcW w:w="1871" w:type="dxa"/>
            <w:tcBorders>
              <w:top w:val="single" w:sz="8" w:space="0" w:color="auto"/>
              <w:bottom w:val="single" w:sz="4" w:space="0" w:color="auto"/>
            </w:tcBorders>
            <w:vAlign w:val="center"/>
          </w:tcPr>
          <w:p w14:paraId="1E5B7184" w14:textId="6542B8B1" w:rsidR="00EB6355" w:rsidRPr="00EB6355" w:rsidRDefault="00EB6355" w:rsidP="00005AAB">
            <w:pPr>
              <w:pStyle w:val="MDPI42tablebody"/>
              <w:rPr>
                <w:rFonts w:eastAsiaTheme="minorEastAsia"/>
                <w:b/>
                <w:bCs/>
                <w:sz w:val="16"/>
                <w:szCs w:val="16"/>
                <w:lang w:eastAsia="zh-CN"/>
              </w:rPr>
            </w:pPr>
            <w:r w:rsidRPr="00EB6355">
              <w:rPr>
                <w:rFonts w:hint="eastAsia"/>
                <w:b/>
                <w:bCs/>
                <w:sz w:val="16"/>
                <w:szCs w:val="16"/>
              </w:rPr>
              <w:t>Reference</w:t>
            </w:r>
          </w:p>
        </w:tc>
      </w:tr>
      <w:tr w:rsidR="00EB6355" w:rsidRPr="00D24407" w14:paraId="116B3B3E" w14:textId="2058773F" w:rsidTr="00825C88">
        <w:trPr>
          <w:jc w:val="center"/>
        </w:trPr>
        <w:tc>
          <w:tcPr>
            <w:tcW w:w="1020" w:type="dxa"/>
            <w:tcBorders>
              <w:top w:val="single" w:sz="4" w:space="0" w:color="auto"/>
            </w:tcBorders>
            <w:shd w:val="clear" w:color="auto" w:fill="auto"/>
            <w:vAlign w:val="center"/>
            <w:hideMark/>
          </w:tcPr>
          <w:p w14:paraId="1215B772" w14:textId="6ABC8957" w:rsidR="00EB6355" w:rsidRPr="00D24407" w:rsidRDefault="00EB6355" w:rsidP="00D24407">
            <w:pPr>
              <w:pStyle w:val="MDPI42tablebody"/>
              <w:rPr>
                <w:sz w:val="16"/>
                <w:szCs w:val="16"/>
              </w:rPr>
            </w:pPr>
            <w:r w:rsidRPr="00D24407">
              <w:rPr>
                <w:rFonts w:hint="eastAsia"/>
                <w:sz w:val="16"/>
                <w:szCs w:val="16"/>
              </w:rPr>
              <w:t>STARFM</w:t>
            </w:r>
          </w:p>
        </w:tc>
        <w:tc>
          <w:tcPr>
            <w:tcW w:w="1474" w:type="dxa"/>
            <w:tcBorders>
              <w:top w:val="single" w:sz="4" w:space="0" w:color="auto"/>
            </w:tcBorders>
            <w:shd w:val="clear" w:color="auto" w:fill="auto"/>
            <w:vAlign w:val="center"/>
            <w:hideMark/>
          </w:tcPr>
          <w:p w14:paraId="662B4E4E" w14:textId="0779E8FF" w:rsidR="00EB6355" w:rsidRPr="00D24407" w:rsidRDefault="00EB6355" w:rsidP="00D24407">
            <w:pPr>
              <w:pStyle w:val="MDPI42tablebody"/>
              <w:rPr>
                <w:sz w:val="16"/>
                <w:szCs w:val="16"/>
              </w:rPr>
            </w:pPr>
            <w:r w:rsidRPr="00D24407">
              <w:rPr>
                <w:rFonts w:hint="eastAsia"/>
                <w:sz w:val="16"/>
                <w:szCs w:val="16"/>
              </w:rPr>
              <w:t>Weight function–based method</w:t>
            </w:r>
          </w:p>
        </w:tc>
        <w:tc>
          <w:tcPr>
            <w:tcW w:w="1050" w:type="dxa"/>
            <w:tcBorders>
              <w:top w:val="single" w:sz="4" w:space="0" w:color="auto"/>
            </w:tcBorders>
            <w:shd w:val="clear" w:color="auto" w:fill="auto"/>
            <w:vAlign w:val="center"/>
          </w:tcPr>
          <w:p w14:paraId="2667E187" w14:textId="00F263BB" w:rsidR="00EB6355" w:rsidRPr="00D24407" w:rsidRDefault="00EB6355" w:rsidP="00D24407">
            <w:pPr>
              <w:pStyle w:val="MDPI42tablebody"/>
              <w:rPr>
                <w:sz w:val="16"/>
                <w:szCs w:val="16"/>
              </w:rPr>
            </w:pPr>
            <w:r w:rsidRPr="00D24407">
              <w:rPr>
                <w:rFonts w:hint="eastAsia"/>
                <w:sz w:val="16"/>
                <w:szCs w:val="16"/>
              </w:rPr>
              <w:t>30m; daily</w:t>
            </w:r>
          </w:p>
        </w:tc>
        <w:tc>
          <w:tcPr>
            <w:tcW w:w="992" w:type="dxa"/>
            <w:tcBorders>
              <w:top w:val="single" w:sz="4" w:space="0" w:color="auto"/>
            </w:tcBorders>
            <w:shd w:val="clear" w:color="auto" w:fill="auto"/>
            <w:vAlign w:val="center"/>
          </w:tcPr>
          <w:p w14:paraId="7A43ADB0" w14:textId="12180595" w:rsidR="00EB6355" w:rsidRPr="00D24407" w:rsidRDefault="00EB6355" w:rsidP="00D24407">
            <w:pPr>
              <w:pStyle w:val="MDPI42tablebody"/>
              <w:rPr>
                <w:sz w:val="16"/>
                <w:szCs w:val="16"/>
              </w:rPr>
            </w:pPr>
            <w:r w:rsidRPr="00D24407">
              <w:rPr>
                <w:rFonts w:hint="eastAsia"/>
                <w:sz w:val="16"/>
                <w:szCs w:val="16"/>
              </w:rPr>
              <w:t>N/A</w:t>
            </w:r>
          </w:p>
        </w:tc>
        <w:tc>
          <w:tcPr>
            <w:tcW w:w="846" w:type="dxa"/>
            <w:tcBorders>
              <w:top w:val="single" w:sz="4" w:space="0" w:color="auto"/>
            </w:tcBorders>
            <w:vAlign w:val="center"/>
          </w:tcPr>
          <w:p w14:paraId="6B2B3AF5" w14:textId="3E9ACE6A" w:rsidR="00EB6355" w:rsidRPr="00D24407" w:rsidRDefault="00EB6355" w:rsidP="00D24407">
            <w:pPr>
              <w:pStyle w:val="MDPI42tablebody"/>
              <w:rPr>
                <w:sz w:val="16"/>
                <w:szCs w:val="16"/>
              </w:rPr>
            </w:pPr>
            <w:r w:rsidRPr="00D24407">
              <w:rPr>
                <w:rFonts w:hint="eastAsia"/>
                <w:sz w:val="16"/>
                <w:szCs w:val="16"/>
              </w:rPr>
              <w:t>√</w:t>
            </w:r>
          </w:p>
        </w:tc>
        <w:tc>
          <w:tcPr>
            <w:tcW w:w="2698" w:type="dxa"/>
            <w:tcBorders>
              <w:top w:val="single" w:sz="4" w:space="0" w:color="auto"/>
            </w:tcBorders>
            <w:vAlign w:val="center"/>
          </w:tcPr>
          <w:p w14:paraId="11ADC399" w14:textId="5C8FCC71" w:rsidR="00EB6355" w:rsidRPr="00D24407" w:rsidRDefault="00EB6355" w:rsidP="00D24407">
            <w:pPr>
              <w:pStyle w:val="MDPI42tablebody"/>
              <w:rPr>
                <w:sz w:val="16"/>
                <w:szCs w:val="16"/>
              </w:rPr>
            </w:pPr>
            <w:r w:rsidRPr="00D24407">
              <w:rPr>
                <w:rFonts w:hint="eastAsia"/>
                <w:sz w:val="16"/>
                <w:szCs w:val="16"/>
              </w:rPr>
              <w:t>MODIS (MOD09GHK; daily), Landsat (Landsat-7ETM+; 16 days)</w:t>
            </w:r>
          </w:p>
        </w:tc>
        <w:tc>
          <w:tcPr>
            <w:tcW w:w="1871" w:type="dxa"/>
            <w:tcBorders>
              <w:top w:val="single" w:sz="4" w:space="0" w:color="auto"/>
            </w:tcBorders>
            <w:shd w:val="clear" w:color="auto" w:fill="FFFF00"/>
            <w:vAlign w:val="center"/>
          </w:tcPr>
          <w:p w14:paraId="7CE35EC2" w14:textId="66ADCAD8" w:rsidR="00EB6355" w:rsidRPr="00D24407" w:rsidRDefault="00D32CA3" w:rsidP="00005AAB">
            <w:pPr>
              <w:pStyle w:val="MDPI42tablebody"/>
              <w:rPr>
                <w:sz w:val="16"/>
                <w:szCs w:val="16"/>
                <w:lang w:eastAsia="zh-CN"/>
              </w:rPr>
            </w:pPr>
            <w:r>
              <w:rPr>
                <w:rFonts w:ascii="宋体" w:eastAsia="宋体" w:hAnsi="宋体" w:cs="宋体" w:hint="eastAsia"/>
                <w:sz w:val="16"/>
                <w:szCs w:val="16"/>
                <w:lang w:eastAsia="zh-CN"/>
              </w:rPr>
              <w:t>如Zhang et al., 2020</w:t>
            </w:r>
          </w:p>
        </w:tc>
      </w:tr>
      <w:tr w:rsidR="00EB6355" w:rsidRPr="00D24407" w14:paraId="27DE7415" w14:textId="4468FE89" w:rsidTr="00825C88">
        <w:trPr>
          <w:jc w:val="center"/>
        </w:trPr>
        <w:tc>
          <w:tcPr>
            <w:tcW w:w="1020" w:type="dxa"/>
            <w:shd w:val="clear" w:color="auto" w:fill="auto"/>
            <w:vAlign w:val="center"/>
            <w:hideMark/>
          </w:tcPr>
          <w:p w14:paraId="59CC6834" w14:textId="13A2F30E" w:rsidR="00EB6355" w:rsidRPr="00D24407" w:rsidRDefault="00EB6355" w:rsidP="00D24407">
            <w:pPr>
              <w:pStyle w:val="MDPI42tablebody"/>
              <w:rPr>
                <w:sz w:val="16"/>
                <w:szCs w:val="16"/>
              </w:rPr>
            </w:pPr>
            <w:r w:rsidRPr="00D24407">
              <w:rPr>
                <w:rFonts w:hint="eastAsia"/>
                <w:sz w:val="16"/>
                <w:szCs w:val="16"/>
              </w:rPr>
              <w:t>Semi-physical model</w:t>
            </w:r>
          </w:p>
        </w:tc>
        <w:tc>
          <w:tcPr>
            <w:tcW w:w="1474" w:type="dxa"/>
            <w:shd w:val="clear" w:color="auto" w:fill="auto"/>
            <w:vAlign w:val="center"/>
            <w:hideMark/>
          </w:tcPr>
          <w:p w14:paraId="11C672F4" w14:textId="27CEC53A" w:rsidR="00EB6355" w:rsidRPr="00D24407" w:rsidRDefault="00EB6355" w:rsidP="00D24407">
            <w:pPr>
              <w:pStyle w:val="MDPI42tablebody"/>
              <w:rPr>
                <w:sz w:val="16"/>
                <w:szCs w:val="16"/>
              </w:rPr>
            </w:pPr>
            <w:r w:rsidRPr="00D24407">
              <w:rPr>
                <w:rFonts w:hint="eastAsia"/>
                <w:sz w:val="16"/>
                <w:szCs w:val="16"/>
              </w:rPr>
              <w:t>Semi-physical fusion approach</w:t>
            </w:r>
          </w:p>
        </w:tc>
        <w:tc>
          <w:tcPr>
            <w:tcW w:w="1050" w:type="dxa"/>
            <w:shd w:val="clear" w:color="auto" w:fill="auto"/>
            <w:vAlign w:val="center"/>
          </w:tcPr>
          <w:p w14:paraId="0534A8E0" w14:textId="05ADA953" w:rsidR="00EB6355" w:rsidRPr="00D24407" w:rsidRDefault="00EB6355" w:rsidP="00D24407">
            <w:pPr>
              <w:pStyle w:val="MDPI42tablebody"/>
              <w:rPr>
                <w:sz w:val="16"/>
                <w:szCs w:val="16"/>
              </w:rPr>
            </w:pPr>
            <w:r w:rsidRPr="00D24407">
              <w:rPr>
                <w:rFonts w:hint="eastAsia"/>
                <w:sz w:val="16"/>
                <w:szCs w:val="16"/>
              </w:rPr>
              <w:t>30m; daily</w:t>
            </w:r>
          </w:p>
        </w:tc>
        <w:tc>
          <w:tcPr>
            <w:tcW w:w="992" w:type="dxa"/>
            <w:shd w:val="clear" w:color="auto" w:fill="auto"/>
            <w:vAlign w:val="center"/>
          </w:tcPr>
          <w:p w14:paraId="503F4F9F" w14:textId="7013201B" w:rsidR="00EB6355" w:rsidRPr="00D24407" w:rsidRDefault="00EB6355" w:rsidP="00D24407">
            <w:pPr>
              <w:pStyle w:val="MDPI42tablebody"/>
              <w:rPr>
                <w:sz w:val="16"/>
                <w:szCs w:val="16"/>
              </w:rPr>
            </w:pPr>
            <w:r w:rsidRPr="00D24407">
              <w:rPr>
                <w:rFonts w:hint="eastAsia"/>
                <w:sz w:val="16"/>
                <w:szCs w:val="16"/>
              </w:rPr>
              <w:t>√</w:t>
            </w:r>
          </w:p>
        </w:tc>
        <w:tc>
          <w:tcPr>
            <w:tcW w:w="846" w:type="dxa"/>
            <w:vAlign w:val="center"/>
          </w:tcPr>
          <w:p w14:paraId="2E8FF05A" w14:textId="28C3A951" w:rsidR="00EB6355" w:rsidRPr="00D24407" w:rsidRDefault="00EB6355" w:rsidP="00D24407">
            <w:pPr>
              <w:pStyle w:val="MDPI42tablebody"/>
              <w:rPr>
                <w:sz w:val="16"/>
                <w:szCs w:val="16"/>
              </w:rPr>
            </w:pPr>
            <w:r w:rsidRPr="00D24407">
              <w:rPr>
                <w:rFonts w:hint="eastAsia"/>
                <w:sz w:val="16"/>
                <w:szCs w:val="16"/>
              </w:rPr>
              <w:t>N/A</w:t>
            </w:r>
          </w:p>
        </w:tc>
        <w:tc>
          <w:tcPr>
            <w:tcW w:w="2698" w:type="dxa"/>
            <w:vAlign w:val="center"/>
          </w:tcPr>
          <w:p w14:paraId="67FE0C9C" w14:textId="30CDCE0A" w:rsidR="00EB6355" w:rsidRPr="00D24407" w:rsidRDefault="00EB6355" w:rsidP="00D24407">
            <w:pPr>
              <w:pStyle w:val="MDPI42tablebody"/>
              <w:rPr>
                <w:sz w:val="16"/>
                <w:szCs w:val="16"/>
              </w:rPr>
            </w:pPr>
            <w:r w:rsidRPr="00D24407">
              <w:rPr>
                <w:rFonts w:hint="eastAsia"/>
                <w:sz w:val="16"/>
                <w:szCs w:val="16"/>
              </w:rPr>
              <w:t>MODIS (MODIS BRDF/Albedo; 16 days), Landsat (Landsat ETM+ L1G; 16 days)</w:t>
            </w:r>
          </w:p>
        </w:tc>
        <w:tc>
          <w:tcPr>
            <w:tcW w:w="1871" w:type="dxa"/>
            <w:shd w:val="clear" w:color="auto" w:fill="FFFF00"/>
            <w:vAlign w:val="center"/>
          </w:tcPr>
          <w:p w14:paraId="0AF9AD75" w14:textId="77777777" w:rsidR="00EB6355" w:rsidRPr="00D24407" w:rsidRDefault="00EB6355" w:rsidP="00005AAB">
            <w:pPr>
              <w:pStyle w:val="MDPI42tablebody"/>
              <w:rPr>
                <w:sz w:val="16"/>
                <w:szCs w:val="16"/>
              </w:rPr>
            </w:pPr>
          </w:p>
        </w:tc>
      </w:tr>
      <w:tr w:rsidR="00EB6355" w:rsidRPr="00D24407" w14:paraId="5FB46F3F" w14:textId="0ED3D177" w:rsidTr="00825C88">
        <w:trPr>
          <w:jc w:val="center"/>
        </w:trPr>
        <w:tc>
          <w:tcPr>
            <w:tcW w:w="1020" w:type="dxa"/>
            <w:shd w:val="clear" w:color="auto" w:fill="auto"/>
            <w:vAlign w:val="center"/>
          </w:tcPr>
          <w:p w14:paraId="1C1823FF" w14:textId="62661266" w:rsidR="00EB6355" w:rsidRPr="00D24407" w:rsidRDefault="00EB6355" w:rsidP="00D24407">
            <w:pPr>
              <w:pStyle w:val="MDPI42tablebody"/>
              <w:rPr>
                <w:sz w:val="16"/>
                <w:szCs w:val="16"/>
              </w:rPr>
            </w:pPr>
            <w:r w:rsidRPr="00D24407">
              <w:rPr>
                <w:rFonts w:hint="eastAsia"/>
                <w:sz w:val="16"/>
                <w:szCs w:val="16"/>
              </w:rPr>
              <w:t>STAARCH</w:t>
            </w:r>
          </w:p>
        </w:tc>
        <w:tc>
          <w:tcPr>
            <w:tcW w:w="1474" w:type="dxa"/>
            <w:shd w:val="clear" w:color="auto" w:fill="auto"/>
            <w:vAlign w:val="center"/>
          </w:tcPr>
          <w:p w14:paraId="6529A35C" w14:textId="2EAAAA4D" w:rsidR="00EB6355" w:rsidRPr="00D24407" w:rsidRDefault="00EB6355" w:rsidP="00D24407">
            <w:pPr>
              <w:pStyle w:val="MDPI42tablebody"/>
              <w:rPr>
                <w:sz w:val="16"/>
                <w:szCs w:val="16"/>
              </w:rPr>
            </w:pPr>
            <w:r w:rsidRPr="00D24407">
              <w:rPr>
                <w:rFonts w:hint="eastAsia"/>
                <w:sz w:val="16"/>
                <w:szCs w:val="16"/>
              </w:rPr>
              <w:t>Hybrid method (weight function-based and unmixing method)</w:t>
            </w:r>
          </w:p>
        </w:tc>
        <w:tc>
          <w:tcPr>
            <w:tcW w:w="1050" w:type="dxa"/>
            <w:shd w:val="clear" w:color="auto" w:fill="auto"/>
            <w:vAlign w:val="center"/>
          </w:tcPr>
          <w:p w14:paraId="096CE355" w14:textId="0AB45FD1" w:rsidR="00EB6355" w:rsidRPr="00D24407" w:rsidRDefault="00EB6355" w:rsidP="00D24407">
            <w:pPr>
              <w:pStyle w:val="MDPI42tablebody"/>
              <w:rPr>
                <w:sz w:val="16"/>
                <w:szCs w:val="16"/>
              </w:rPr>
            </w:pPr>
            <w:r w:rsidRPr="00D24407">
              <w:rPr>
                <w:rFonts w:hint="eastAsia"/>
                <w:sz w:val="16"/>
                <w:szCs w:val="16"/>
              </w:rPr>
              <w:t>30m; 8 days</w:t>
            </w:r>
          </w:p>
        </w:tc>
        <w:tc>
          <w:tcPr>
            <w:tcW w:w="992" w:type="dxa"/>
            <w:shd w:val="clear" w:color="auto" w:fill="auto"/>
            <w:vAlign w:val="center"/>
          </w:tcPr>
          <w:p w14:paraId="3159DE5D" w14:textId="7803AD48" w:rsidR="00EB6355" w:rsidRPr="00D24407" w:rsidRDefault="00EB6355" w:rsidP="00D24407">
            <w:pPr>
              <w:pStyle w:val="MDPI42tablebody"/>
              <w:rPr>
                <w:sz w:val="16"/>
                <w:szCs w:val="16"/>
              </w:rPr>
            </w:pPr>
            <w:r w:rsidRPr="00D24407">
              <w:rPr>
                <w:rFonts w:hint="eastAsia"/>
                <w:sz w:val="16"/>
                <w:szCs w:val="16"/>
              </w:rPr>
              <w:t>N/A</w:t>
            </w:r>
          </w:p>
        </w:tc>
        <w:tc>
          <w:tcPr>
            <w:tcW w:w="846" w:type="dxa"/>
            <w:vAlign w:val="center"/>
          </w:tcPr>
          <w:p w14:paraId="3DDE1C22" w14:textId="401B9F3D" w:rsidR="00EB6355" w:rsidRPr="00D24407" w:rsidRDefault="00EB6355" w:rsidP="00D24407">
            <w:pPr>
              <w:pStyle w:val="MDPI42tablebody"/>
              <w:rPr>
                <w:sz w:val="16"/>
                <w:szCs w:val="16"/>
              </w:rPr>
            </w:pPr>
            <w:r w:rsidRPr="00D24407">
              <w:rPr>
                <w:rFonts w:hint="eastAsia"/>
                <w:sz w:val="16"/>
                <w:szCs w:val="16"/>
              </w:rPr>
              <w:t>√</w:t>
            </w:r>
          </w:p>
        </w:tc>
        <w:tc>
          <w:tcPr>
            <w:tcW w:w="2698" w:type="dxa"/>
            <w:vAlign w:val="center"/>
          </w:tcPr>
          <w:p w14:paraId="0654D66C" w14:textId="0FA5FC20" w:rsidR="00EB6355" w:rsidRPr="00D24407" w:rsidRDefault="00EB6355" w:rsidP="00D24407">
            <w:pPr>
              <w:pStyle w:val="MDPI42tablebody"/>
              <w:rPr>
                <w:sz w:val="16"/>
                <w:szCs w:val="16"/>
              </w:rPr>
            </w:pPr>
            <w:r w:rsidRPr="00D24407">
              <w:rPr>
                <w:rFonts w:hint="eastAsia"/>
                <w:sz w:val="16"/>
                <w:szCs w:val="16"/>
              </w:rPr>
              <w:t>MODIS (MOD09/MYD09; 8 days), Landsat (Landsat ETM; 16 days)</w:t>
            </w:r>
          </w:p>
        </w:tc>
        <w:tc>
          <w:tcPr>
            <w:tcW w:w="1871" w:type="dxa"/>
            <w:shd w:val="clear" w:color="auto" w:fill="FFFF00"/>
            <w:vAlign w:val="center"/>
          </w:tcPr>
          <w:p w14:paraId="6F1787FC" w14:textId="77777777" w:rsidR="00EB6355" w:rsidRPr="00D24407" w:rsidRDefault="00EB6355" w:rsidP="00005AAB">
            <w:pPr>
              <w:pStyle w:val="MDPI42tablebody"/>
              <w:rPr>
                <w:sz w:val="16"/>
                <w:szCs w:val="16"/>
              </w:rPr>
            </w:pPr>
          </w:p>
        </w:tc>
      </w:tr>
      <w:tr w:rsidR="00EB6355" w:rsidRPr="00D24407" w14:paraId="7CAE8287" w14:textId="7A89216C" w:rsidTr="00825C88">
        <w:trPr>
          <w:jc w:val="center"/>
        </w:trPr>
        <w:tc>
          <w:tcPr>
            <w:tcW w:w="1020" w:type="dxa"/>
            <w:shd w:val="clear" w:color="auto" w:fill="auto"/>
            <w:vAlign w:val="center"/>
          </w:tcPr>
          <w:p w14:paraId="6589784A" w14:textId="67C7EEED" w:rsidR="00EB6355" w:rsidRPr="00D24407" w:rsidRDefault="00EB6355" w:rsidP="00D24407">
            <w:pPr>
              <w:pStyle w:val="MDPI42tablebody"/>
              <w:rPr>
                <w:sz w:val="16"/>
                <w:szCs w:val="16"/>
              </w:rPr>
            </w:pPr>
            <w:r w:rsidRPr="00D24407">
              <w:rPr>
                <w:rFonts w:hint="eastAsia"/>
                <w:sz w:val="16"/>
                <w:szCs w:val="16"/>
              </w:rPr>
              <w:t>ESTARFM</w:t>
            </w:r>
          </w:p>
        </w:tc>
        <w:tc>
          <w:tcPr>
            <w:tcW w:w="1474" w:type="dxa"/>
            <w:shd w:val="clear" w:color="auto" w:fill="auto"/>
            <w:vAlign w:val="center"/>
          </w:tcPr>
          <w:p w14:paraId="65D89096" w14:textId="7C25F281" w:rsidR="00EB6355" w:rsidRPr="00D24407" w:rsidRDefault="00EB6355" w:rsidP="00D24407">
            <w:pPr>
              <w:pStyle w:val="MDPI42tablebody"/>
              <w:rPr>
                <w:sz w:val="16"/>
                <w:szCs w:val="16"/>
              </w:rPr>
            </w:pPr>
            <w:r w:rsidRPr="00D24407">
              <w:rPr>
                <w:rFonts w:hint="eastAsia"/>
                <w:sz w:val="16"/>
                <w:szCs w:val="16"/>
              </w:rPr>
              <w:t>Weight function–based method</w:t>
            </w:r>
          </w:p>
        </w:tc>
        <w:tc>
          <w:tcPr>
            <w:tcW w:w="1050" w:type="dxa"/>
            <w:shd w:val="clear" w:color="auto" w:fill="auto"/>
            <w:vAlign w:val="center"/>
          </w:tcPr>
          <w:p w14:paraId="402FC54D" w14:textId="56D53B18" w:rsidR="00EB6355" w:rsidRPr="00D24407" w:rsidRDefault="00EB6355" w:rsidP="00D24407">
            <w:pPr>
              <w:pStyle w:val="MDPI42tablebody"/>
              <w:rPr>
                <w:sz w:val="16"/>
                <w:szCs w:val="16"/>
              </w:rPr>
            </w:pPr>
            <w:r w:rsidRPr="00D24407">
              <w:rPr>
                <w:rFonts w:hint="eastAsia"/>
                <w:sz w:val="16"/>
                <w:szCs w:val="16"/>
              </w:rPr>
              <w:t>30m; daily</w:t>
            </w:r>
          </w:p>
        </w:tc>
        <w:tc>
          <w:tcPr>
            <w:tcW w:w="992" w:type="dxa"/>
            <w:shd w:val="clear" w:color="auto" w:fill="auto"/>
            <w:vAlign w:val="center"/>
          </w:tcPr>
          <w:p w14:paraId="03B0E9A7" w14:textId="4D48E7DA" w:rsidR="00EB6355" w:rsidRPr="00D24407" w:rsidRDefault="00EB6355" w:rsidP="00D24407">
            <w:pPr>
              <w:pStyle w:val="MDPI42tablebody"/>
              <w:rPr>
                <w:sz w:val="16"/>
                <w:szCs w:val="16"/>
              </w:rPr>
            </w:pPr>
            <w:r w:rsidRPr="00D24407">
              <w:rPr>
                <w:rFonts w:hint="eastAsia"/>
                <w:sz w:val="16"/>
                <w:szCs w:val="16"/>
              </w:rPr>
              <w:t>√</w:t>
            </w:r>
          </w:p>
        </w:tc>
        <w:tc>
          <w:tcPr>
            <w:tcW w:w="846" w:type="dxa"/>
            <w:vAlign w:val="center"/>
          </w:tcPr>
          <w:p w14:paraId="35005481" w14:textId="00F371C3" w:rsidR="00EB6355" w:rsidRPr="00D24407" w:rsidRDefault="00EB6355" w:rsidP="00D24407">
            <w:pPr>
              <w:pStyle w:val="MDPI42tablebody"/>
              <w:rPr>
                <w:sz w:val="16"/>
                <w:szCs w:val="16"/>
              </w:rPr>
            </w:pPr>
            <w:r w:rsidRPr="00D24407">
              <w:rPr>
                <w:rFonts w:hint="eastAsia"/>
                <w:sz w:val="16"/>
                <w:szCs w:val="16"/>
              </w:rPr>
              <w:t>N/A</w:t>
            </w:r>
          </w:p>
        </w:tc>
        <w:tc>
          <w:tcPr>
            <w:tcW w:w="2698" w:type="dxa"/>
            <w:vAlign w:val="center"/>
          </w:tcPr>
          <w:p w14:paraId="43E9D573" w14:textId="7AB8AC6C" w:rsidR="00EB6355" w:rsidRPr="00D24407" w:rsidRDefault="00EB6355" w:rsidP="00D24407">
            <w:pPr>
              <w:pStyle w:val="MDPI42tablebody"/>
              <w:rPr>
                <w:sz w:val="16"/>
                <w:szCs w:val="16"/>
              </w:rPr>
            </w:pPr>
            <w:r w:rsidRPr="00D24407">
              <w:rPr>
                <w:rFonts w:hint="eastAsia"/>
                <w:sz w:val="16"/>
                <w:szCs w:val="16"/>
              </w:rPr>
              <w:t>MODIS (MOD09GQ; daily), Landsat (Landsat 8 OLI C1 Level 2; 16 days)</w:t>
            </w:r>
          </w:p>
        </w:tc>
        <w:tc>
          <w:tcPr>
            <w:tcW w:w="1871" w:type="dxa"/>
            <w:shd w:val="clear" w:color="auto" w:fill="FFFF00"/>
            <w:vAlign w:val="center"/>
          </w:tcPr>
          <w:p w14:paraId="79D43427" w14:textId="77777777" w:rsidR="00EB6355" w:rsidRPr="00D24407" w:rsidRDefault="00EB6355" w:rsidP="00005AAB">
            <w:pPr>
              <w:pStyle w:val="MDPI42tablebody"/>
              <w:rPr>
                <w:sz w:val="16"/>
                <w:szCs w:val="16"/>
              </w:rPr>
            </w:pPr>
          </w:p>
        </w:tc>
      </w:tr>
      <w:tr w:rsidR="00EB6355" w:rsidRPr="00D24407" w14:paraId="03888037" w14:textId="0A9D9254" w:rsidTr="00825C88">
        <w:trPr>
          <w:jc w:val="center"/>
        </w:trPr>
        <w:tc>
          <w:tcPr>
            <w:tcW w:w="1020" w:type="dxa"/>
            <w:shd w:val="clear" w:color="auto" w:fill="auto"/>
            <w:vAlign w:val="center"/>
          </w:tcPr>
          <w:p w14:paraId="39EDC909" w14:textId="19BBB3F2" w:rsidR="00EB6355" w:rsidRPr="00D24407" w:rsidRDefault="00EB6355" w:rsidP="00D24407">
            <w:pPr>
              <w:pStyle w:val="MDPI42tablebody"/>
              <w:rPr>
                <w:sz w:val="16"/>
                <w:szCs w:val="16"/>
              </w:rPr>
            </w:pPr>
            <w:r w:rsidRPr="00D24407">
              <w:rPr>
                <w:rFonts w:hint="eastAsia"/>
                <w:sz w:val="16"/>
                <w:szCs w:val="16"/>
              </w:rPr>
              <w:t>STRUM</w:t>
            </w:r>
          </w:p>
        </w:tc>
        <w:tc>
          <w:tcPr>
            <w:tcW w:w="1474" w:type="dxa"/>
            <w:shd w:val="clear" w:color="auto" w:fill="auto"/>
            <w:vAlign w:val="center"/>
          </w:tcPr>
          <w:p w14:paraId="72462D2B" w14:textId="50F2FACB" w:rsidR="00EB6355" w:rsidRPr="00D24407" w:rsidRDefault="00EB6355" w:rsidP="00D24407">
            <w:pPr>
              <w:pStyle w:val="MDPI42tablebody"/>
              <w:rPr>
                <w:sz w:val="16"/>
                <w:szCs w:val="16"/>
              </w:rPr>
            </w:pPr>
            <w:r w:rsidRPr="00D24407">
              <w:rPr>
                <w:rFonts w:hint="eastAsia"/>
                <w:sz w:val="16"/>
                <w:szCs w:val="16"/>
              </w:rPr>
              <w:t>Hybrid method (weight function-based and unmixing method)</w:t>
            </w:r>
          </w:p>
        </w:tc>
        <w:tc>
          <w:tcPr>
            <w:tcW w:w="1050" w:type="dxa"/>
            <w:shd w:val="clear" w:color="auto" w:fill="auto"/>
            <w:vAlign w:val="center"/>
          </w:tcPr>
          <w:p w14:paraId="093FAEBB" w14:textId="148C1A36" w:rsidR="00EB6355" w:rsidRPr="00D24407" w:rsidRDefault="00EB6355" w:rsidP="00D24407">
            <w:pPr>
              <w:pStyle w:val="MDPI42tablebody"/>
              <w:rPr>
                <w:sz w:val="16"/>
                <w:szCs w:val="16"/>
              </w:rPr>
            </w:pPr>
            <w:r w:rsidRPr="00D24407">
              <w:rPr>
                <w:rFonts w:hint="eastAsia"/>
                <w:sz w:val="16"/>
                <w:szCs w:val="16"/>
              </w:rPr>
              <w:t>30m; daily</w:t>
            </w:r>
          </w:p>
        </w:tc>
        <w:tc>
          <w:tcPr>
            <w:tcW w:w="992" w:type="dxa"/>
            <w:shd w:val="clear" w:color="auto" w:fill="auto"/>
            <w:vAlign w:val="center"/>
          </w:tcPr>
          <w:p w14:paraId="6B1EE2D2" w14:textId="5DD642A3" w:rsidR="00EB6355" w:rsidRPr="00D24407" w:rsidRDefault="00EB6355" w:rsidP="00D24407">
            <w:pPr>
              <w:pStyle w:val="MDPI42tablebody"/>
              <w:rPr>
                <w:sz w:val="16"/>
                <w:szCs w:val="16"/>
              </w:rPr>
            </w:pPr>
            <w:r w:rsidRPr="00D24407">
              <w:rPr>
                <w:rFonts w:hint="eastAsia"/>
                <w:sz w:val="16"/>
                <w:szCs w:val="16"/>
              </w:rPr>
              <w:t>√</w:t>
            </w:r>
          </w:p>
        </w:tc>
        <w:tc>
          <w:tcPr>
            <w:tcW w:w="846" w:type="dxa"/>
            <w:vAlign w:val="center"/>
          </w:tcPr>
          <w:p w14:paraId="1AF0768C" w14:textId="7FC749D1" w:rsidR="00EB6355" w:rsidRPr="00D24407" w:rsidRDefault="00EB6355" w:rsidP="00D24407">
            <w:pPr>
              <w:pStyle w:val="MDPI42tablebody"/>
              <w:rPr>
                <w:sz w:val="16"/>
                <w:szCs w:val="16"/>
              </w:rPr>
            </w:pPr>
            <w:r w:rsidRPr="00D24407">
              <w:rPr>
                <w:rFonts w:hint="eastAsia"/>
                <w:sz w:val="16"/>
                <w:szCs w:val="16"/>
              </w:rPr>
              <w:t>N/A</w:t>
            </w:r>
          </w:p>
        </w:tc>
        <w:tc>
          <w:tcPr>
            <w:tcW w:w="2698" w:type="dxa"/>
            <w:vAlign w:val="center"/>
          </w:tcPr>
          <w:p w14:paraId="2E4E0E54" w14:textId="79EE5C25" w:rsidR="00EB6355" w:rsidRPr="00D24407" w:rsidRDefault="00EB6355" w:rsidP="00D24407">
            <w:pPr>
              <w:pStyle w:val="MDPI42tablebody"/>
              <w:rPr>
                <w:sz w:val="16"/>
                <w:szCs w:val="16"/>
              </w:rPr>
            </w:pPr>
            <w:r w:rsidRPr="00D24407">
              <w:rPr>
                <w:rFonts w:hint="eastAsia"/>
                <w:sz w:val="16"/>
                <w:szCs w:val="16"/>
              </w:rPr>
              <w:t>MODIS (MODIS MCD43A4 BRDF; 8 days), Landsat (Landsat 8 OLI; 8 days)</w:t>
            </w:r>
          </w:p>
        </w:tc>
        <w:tc>
          <w:tcPr>
            <w:tcW w:w="1871" w:type="dxa"/>
            <w:shd w:val="clear" w:color="auto" w:fill="FFFF00"/>
            <w:vAlign w:val="center"/>
          </w:tcPr>
          <w:p w14:paraId="5A035770" w14:textId="77777777" w:rsidR="00EB6355" w:rsidRPr="00D24407" w:rsidRDefault="00EB6355" w:rsidP="00005AAB">
            <w:pPr>
              <w:pStyle w:val="MDPI42tablebody"/>
              <w:rPr>
                <w:sz w:val="16"/>
                <w:szCs w:val="16"/>
              </w:rPr>
            </w:pPr>
          </w:p>
        </w:tc>
      </w:tr>
      <w:tr w:rsidR="00EB6355" w:rsidRPr="00D24407" w14:paraId="59AC5E52" w14:textId="6BECB8E3" w:rsidTr="00825C88">
        <w:trPr>
          <w:jc w:val="center"/>
        </w:trPr>
        <w:tc>
          <w:tcPr>
            <w:tcW w:w="1020" w:type="dxa"/>
            <w:shd w:val="clear" w:color="auto" w:fill="auto"/>
            <w:vAlign w:val="center"/>
          </w:tcPr>
          <w:p w14:paraId="2BC32488" w14:textId="4851F878" w:rsidR="00EB6355" w:rsidRPr="00D24407" w:rsidRDefault="00EB6355" w:rsidP="00D24407">
            <w:pPr>
              <w:pStyle w:val="MDPI42tablebody"/>
              <w:rPr>
                <w:sz w:val="16"/>
                <w:szCs w:val="16"/>
              </w:rPr>
            </w:pPr>
            <w:r w:rsidRPr="00D24407">
              <w:rPr>
                <w:rFonts w:hint="eastAsia"/>
                <w:sz w:val="16"/>
                <w:szCs w:val="16"/>
              </w:rPr>
              <w:t>FSDAF</w:t>
            </w:r>
          </w:p>
        </w:tc>
        <w:tc>
          <w:tcPr>
            <w:tcW w:w="1474" w:type="dxa"/>
            <w:shd w:val="clear" w:color="auto" w:fill="auto"/>
            <w:vAlign w:val="center"/>
          </w:tcPr>
          <w:p w14:paraId="785D2D60" w14:textId="0BB5E558" w:rsidR="00EB6355" w:rsidRPr="00D24407" w:rsidRDefault="00EB6355" w:rsidP="00D24407">
            <w:pPr>
              <w:pStyle w:val="MDPI42tablebody"/>
              <w:rPr>
                <w:sz w:val="16"/>
                <w:szCs w:val="16"/>
              </w:rPr>
            </w:pPr>
            <w:r w:rsidRPr="00D24407">
              <w:rPr>
                <w:rFonts w:hint="eastAsia"/>
                <w:sz w:val="16"/>
                <w:szCs w:val="16"/>
              </w:rPr>
              <w:t>Hybrid method (weight function-based and unmixing method)</w:t>
            </w:r>
          </w:p>
        </w:tc>
        <w:tc>
          <w:tcPr>
            <w:tcW w:w="1050" w:type="dxa"/>
            <w:shd w:val="clear" w:color="auto" w:fill="auto"/>
            <w:vAlign w:val="center"/>
          </w:tcPr>
          <w:p w14:paraId="29A2B004" w14:textId="5C2C1AF6" w:rsidR="00EB6355" w:rsidRPr="00D24407" w:rsidRDefault="00EB6355" w:rsidP="00D24407">
            <w:pPr>
              <w:pStyle w:val="MDPI42tablebody"/>
              <w:rPr>
                <w:sz w:val="16"/>
                <w:szCs w:val="16"/>
              </w:rPr>
            </w:pPr>
            <w:r w:rsidRPr="00D24407">
              <w:rPr>
                <w:rFonts w:hint="eastAsia"/>
                <w:sz w:val="16"/>
                <w:szCs w:val="16"/>
              </w:rPr>
              <w:t>30m</w:t>
            </w:r>
          </w:p>
        </w:tc>
        <w:tc>
          <w:tcPr>
            <w:tcW w:w="992" w:type="dxa"/>
            <w:shd w:val="clear" w:color="auto" w:fill="auto"/>
            <w:vAlign w:val="center"/>
          </w:tcPr>
          <w:p w14:paraId="614751E8" w14:textId="23133FD6" w:rsidR="00EB6355" w:rsidRPr="00D24407" w:rsidRDefault="00EB6355" w:rsidP="00D24407">
            <w:pPr>
              <w:pStyle w:val="MDPI42tablebody"/>
              <w:rPr>
                <w:sz w:val="16"/>
                <w:szCs w:val="16"/>
              </w:rPr>
            </w:pPr>
            <w:r w:rsidRPr="00D24407">
              <w:rPr>
                <w:rFonts w:hint="eastAsia"/>
                <w:sz w:val="16"/>
                <w:szCs w:val="16"/>
              </w:rPr>
              <w:t>√</w:t>
            </w:r>
          </w:p>
        </w:tc>
        <w:tc>
          <w:tcPr>
            <w:tcW w:w="846" w:type="dxa"/>
            <w:vAlign w:val="center"/>
          </w:tcPr>
          <w:p w14:paraId="081E23ED" w14:textId="3484C0DF" w:rsidR="00EB6355" w:rsidRPr="00D24407" w:rsidRDefault="00EB6355" w:rsidP="00D24407">
            <w:pPr>
              <w:pStyle w:val="MDPI42tablebody"/>
              <w:rPr>
                <w:sz w:val="16"/>
                <w:szCs w:val="16"/>
              </w:rPr>
            </w:pPr>
            <w:r w:rsidRPr="00D24407">
              <w:rPr>
                <w:rFonts w:hint="eastAsia"/>
                <w:sz w:val="16"/>
                <w:szCs w:val="16"/>
              </w:rPr>
              <w:t>N/A</w:t>
            </w:r>
          </w:p>
        </w:tc>
        <w:tc>
          <w:tcPr>
            <w:tcW w:w="2698" w:type="dxa"/>
            <w:vAlign w:val="center"/>
          </w:tcPr>
          <w:p w14:paraId="5FCD1506" w14:textId="54740EDF" w:rsidR="00EB6355" w:rsidRPr="00D24407" w:rsidRDefault="00EB6355" w:rsidP="00D24407">
            <w:pPr>
              <w:pStyle w:val="MDPI42tablebody"/>
              <w:rPr>
                <w:sz w:val="16"/>
                <w:szCs w:val="16"/>
              </w:rPr>
            </w:pPr>
            <w:r w:rsidRPr="00D24407">
              <w:rPr>
                <w:rFonts w:hint="eastAsia"/>
                <w:sz w:val="16"/>
                <w:szCs w:val="16"/>
              </w:rPr>
              <w:t>MODIS (MOD09GA Collection 5; daily), Landsat (Landsat 7 ETM +; 16 days)</w:t>
            </w:r>
          </w:p>
        </w:tc>
        <w:tc>
          <w:tcPr>
            <w:tcW w:w="1871" w:type="dxa"/>
            <w:shd w:val="clear" w:color="auto" w:fill="FFFF00"/>
            <w:vAlign w:val="center"/>
          </w:tcPr>
          <w:p w14:paraId="737DC609" w14:textId="77777777" w:rsidR="00EB6355" w:rsidRPr="00D24407" w:rsidRDefault="00EB6355" w:rsidP="00005AAB">
            <w:pPr>
              <w:pStyle w:val="MDPI42tablebody"/>
              <w:rPr>
                <w:sz w:val="16"/>
                <w:szCs w:val="16"/>
              </w:rPr>
            </w:pPr>
          </w:p>
        </w:tc>
      </w:tr>
      <w:tr w:rsidR="00EB6355" w:rsidRPr="00D24407" w14:paraId="08386E85" w14:textId="5B3BCF77" w:rsidTr="00825C88">
        <w:trPr>
          <w:jc w:val="center"/>
        </w:trPr>
        <w:tc>
          <w:tcPr>
            <w:tcW w:w="1020" w:type="dxa"/>
            <w:shd w:val="clear" w:color="auto" w:fill="auto"/>
            <w:vAlign w:val="center"/>
          </w:tcPr>
          <w:p w14:paraId="14304FE5" w14:textId="462D5853" w:rsidR="00EB6355" w:rsidRPr="00D24407" w:rsidRDefault="00EB6355" w:rsidP="00D24407">
            <w:pPr>
              <w:pStyle w:val="MDPI42tablebody"/>
              <w:rPr>
                <w:sz w:val="16"/>
                <w:szCs w:val="16"/>
              </w:rPr>
            </w:pPr>
            <w:r w:rsidRPr="00D24407">
              <w:rPr>
                <w:rFonts w:hint="eastAsia"/>
                <w:sz w:val="16"/>
                <w:szCs w:val="16"/>
              </w:rPr>
              <w:t>RASTFM</w:t>
            </w:r>
          </w:p>
        </w:tc>
        <w:tc>
          <w:tcPr>
            <w:tcW w:w="1474" w:type="dxa"/>
            <w:shd w:val="clear" w:color="auto" w:fill="auto"/>
            <w:vAlign w:val="center"/>
          </w:tcPr>
          <w:p w14:paraId="1C75D20B" w14:textId="4804F4D1" w:rsidR="00EB6355" w:rsidRPr="00D24407" w:rsidRDefault="00EB6355" w:rsidP="00D24407">
            <w:pPr>
              <w:pStyle w:val="MDPI42tablebody"/>
              <w:rPr>
                <w:sz w:val="16"/>
                <w:szCs w:val="16"/>
              </w:rPr>
            </w:pPr>
            <w:r w:rsidRPr="00D24407">
              <w:rPr>
                <w:rFonts w:hint="eastAsia"/>
                <w:sz w:val="16"/>
                <w:szCs w:val="16"/>
              </w:rPr>
              <w:t>Weight function–based method</w:t>
            </w:r>
          </w:p>
        </w:tc>
        <w:tc>
          <w:tcPr>
            <w:tcW w:w="1050" w:type="dxa"/>
            <w:shd w:val="clear" w:color="auto" w:fill="auto"/>
            <w:vAlign w:val="center"/>
          </w:tcPr>
          <w:p w14:paraId="6F07BF45" w14:textId="0130CD12" w:rsidR="00EB6355" w:rsidRPr="00D24407" w:rsidRDefault="00EB6355" w:rsidP="00D24407">
            <w:pPr>
              <w:pStyle w:val="MDPI42tablebody"/>
              <w:rPr>
                <w:sz w:val="16"/>
                <w:szCs w:val="16"/>
              </w:rPr>
            </w:pPr>
            <w:r w:rsidRPr="00D24407">
              <w:rPr>
                <w:rFonts w:hint="eastAsia"/>
                <w:sz w:val="16"/>
                <w:szCs w:val="16"/>
              </w:rPr>
              <w:t>30m</w:t>
            </w:r>
          </w:p>
        </w:tc>
        <w:tc>
          <w:tcPr>
            <w:tcW w:w="992" w:type="dxa"/>
            <w:shd w:val="clear" w:color="auto" w:fill="auto"/>
            <w:vAlign w:val="center"/>
          </w:tcPr>
          <w:p w14:paraId="17419AA7" w14:textId="4837E888" w:rsidR="00EB6355" w:rsidRPr="00D24407" w:rsidRDefault="00EB6355" w:rsidP="00D24407">
            <w:pPr>
              <w:pStyle w:val="MDPI42tablebody"/>
              <w:rPr>
                <w:sz w:val="16"/>
                <w:szCs w:val="16"/>
              </w:rPr>
            </w:pPr>
            <w:r w:rsidRPr="00D24407">
              <w:rPr>
                <w:rFonts w:hint="eastAsia"/>
                <w:sz w:val="16"/>
                <w:szCs w:val="16"/>
              </w:rPr>
              <w:t>√</w:t>
            </w:r>
          </w:p>
        </w:tc>
        <w:tc>
          <w:tcPr>
            <w:tcW w:w="846" w:type="dxa"/>
            <w:vAlign w:val="center"/>
          </w:tcPr>
          <w:p w14:paraId="4AD6B163" w14:textId="23E07DB4" w:rsidR="00EB6355" w:rsidRPr="00D24407" w:rsidRDefault="00EB6355" w:rsidP="00D24407">
            <w:pPr>
              <w:pStyle w:val="MDPI42tablebody"/>
              <w:rPr>
                <w:sz w:val="16"/>
                <w:szCs w:val="16"/>
              </w:rPr>
            </w:pPr>
            <w:r w:rsidRPr="00D24407">
              <w:rPr>
                <w:rFonts w:hint="eastAsia"/>
                <w:sz w:val="16"/>
                <w:szCs w:val="16"/>
              </w:rPr>
              <w:t>√</w:t>
            </w:r>
          </w:p>
        </w:tc>
        <w:tc>
          <w:tcPr>
            <w:tcW w:w="2698" w:type="dxa"/>
            <w:vAlign w:val="center"/>
          </w:tcPr>
          <w:p w14:paraId="6554FB45" w14:textId="0A5F4CA5" w:rsidR="00EB6355" w:rsidRPr="00D24407" w:rsidRDefault="00EB6355" w:rsidP="00D24407">
            <w:pPr>
              <w:pStyle w:val="MDPI42tablebody"/>
              <w:rPr>
                <w:sz w:val="16"/>
                <w:szCs w:val="16"/>
              </w:rPr>
            </w:pPr>
            <w:r w:rsidRPr="00D24407">
              <w:rPr>
                <w:rFonts w:hint="eastAsia"/>
                <w:sz w:val="16"/>
                <w:szCs w:val="16"/>
              </w:rPr>
              <w:t>MODIS (MOD09; 8 days), Landsat (Landsat-7; 16 days)</w:t>
            </w:r>
          </w:p>
        </w:tc>
        <w:tc>
          <w:tcPr>
            <w:tcW w:w="1871" w:type="dxa"/>
            <w:shd w:val="clear" w:color="auto" w:fill="FFFF00"/>
            <w:vAlign w:val="center"/>
          </w:tcPr>
          <w:p w14:paraId="2092EBF6" w14:textId="77777777" w:rsidR="00EB6355" w:rsidRPr="00D24407" w:rsidRDefault="00EB6355" w:rsidP="00005AAB">
            <w:pPr>
              <w:pStyle w:val="MDPI42tablebody"/>
              <w:rPr>
                <w:sz w:val="16"/>
                <w:szCs w:val="16"/>
              </w:rPr>
            </w:pPr>
          </w:p>
        </w:tc>
      </w:tr>
      <w:tr w:rsidR="00EB6355" w:rsidRPr="00D24407" w14:paraId="7C52A11E" w14:textId="19D910B8" w:rsidTr="00825C88">
        <w:trPr>
          <w:jc w:val="center"/>
        </w:trPr>
        <w:tc>
          <w:tcPr>
            <w:tcW w:w="1020" w:type="dxa"/>
            <w:shd w:val="clear" w:color="auto" w:fill="auto"/>
            <w:vAlign w:val="center"/>
          </w:tcPr>
          <w:p w14:paraId="7AFA85F9" w14:textId="050C1E1A" w:rsidR="00EB6355" w:rsidRPr="00D24407" w:rsidRDefault="00EB6355" w:rsidP="00D24407">
            <w:pPr>
              <w:pStyle w:val="MDPI42tablebody"/>
              <w:rPr>
                <w:sz w:val="16"/>
                <w:szCs w:val="16"/>
              </w:rPr>
            </w:pPr>
            <w:r w:rsidRPr="00D24407">
              <w:rPr>
                <w:rFonts w:hint="eastAsia"/>
                <w:sz w:val="16"/>
                <w:szCs w:val="16"/>
              </w:rPr>
              <w:t>VDCNSTF</w:t>
            </w:r>
          </w:p>
        </w:tc>
        <w:tc>
          <w:tcPr>
            <w:tcW w:w="1474" w:type="dxa"/>
            <w:shd w:val="clear" w:color="auto" w:fill="auto"/>
            <w:vAlign w:val="center"/>
          </w:tcPr>
          <w:p w14:paraId="77F2A2C8" w14:textId="3CEB7BD9" w:rsidR="00EB6355" w:rsidRPr="00D24407" w:rsidRDefault="00EB6355" w:rsidP="00D24407">
            <w:pPr>
              <w:pStyle w:val="MDPI42tablebody"/>
              <w:rPr>
                <w:sz w:val="16"/>
                <w:szCs w:val="16"/>
              </w:rPr>
            </w:pPr>
            <w:r w:rsidRPr="00D24407">
              <w:rPr>
                <w:rFonts w:hint="eastAsia"/>
                <w:sz w:val="16"/>
                <w:szCs w:val="16"/>
              </w:rPr>
              <w:t>Deep learning–based method</w:t>
            </w:r>
          </w:p>
        </w:tc>
        <w:tc>
          <w:tcPr>
            <w:tcW w:w="1050" w:type="dxa"/>
            <w:shd w:val="clear" w:color="auto" w:fill="auto"/>
            <w:vAlign w:val="center"/>
          </w:tcPr>
          <w:p w14:paraId="325BC047" w14:textId="30FB1AB6" w:rsidR="00EB6355" w:rsidRPr="00D24407" w:rsidRDefault="00EB6355" w:rsidP="00D24407">
            <w:pPr>
              <w:pStyle w:val="MDPI42tablebody"/>
              <w:rPr>
                <w:sz w:val="16"/>
                <w:szCs w:val="16"/>
              </w:rPr>
            </w:pPr>
            <w:r w:rsidRPr="00D24407">
              <w:rPr>
                <w:rFonts w:hint="eastAsia"/>
                <w:sz w:val="16"/>
                <w:szCs w:val="16"/>
              </w:rPr>
              <w:t>30m</w:t>
            </w:r>
          </w:p>
        </w:tc>
        <w:tc>
          <w:tcPr>
            <w:tcW w:w="992" w:type="dxa"/>
            <w:shd w:val="clear" w:color="auto" w:fill="auto"/>
            <w:vAlign w:val="center"/>
          </w:tcPr>
          <w:p w14:paraId="04EC33BF" w14:textId="2C3C7AA8" w:rsidR="00EB6355" w:rsidRPr="00D24407" w:rsidRDefault="00EB6355" w:rsidP="00D24407">
            <w:pPr>
              <w:pStyle w:val="MDPI42tablebody"/>
              <w:rPr>
                <w:sz w:val="16"/>
                <w:szCs w:val="16"/>
              </w:rPr>
            </w:pPr>
            <w:r w:rsidRPr="00D24407">
              <w:rPr>
                <w:rFonts w:hint="eastAsia"/>
                <w:sz w:val="16"/>
                <w:szCs w:val="16"/>
              </w:rPr>
              <w:t>√</w:t>
            </w:r>
          </w:p>
        </w:tc>
        <w:tc>
          <w:tcPr>
            <w:tcW w:w="846" w:type="dxa"/>
            <w:vAlign w:val="center"/>
          </w:tcPr>
          <w:p w14:paraId="7489D297" w14:textId="273A3DE6" w:rsidR="00EB6355" w:rsidRPr="00D24407" w:rsidRDefault="00EB6355" w:rsidP="00D24407">
            <w:pPr>
              <w:pStyle w:val="MDPI42tablebody"/>
              <w:rPr>
                <w:sz w:val="16"/>
                <w:szCs w:val="16"/>
              </w:rPr>
            </w:pPr>
            <w:r w:rsidRPr="00D24407">
              <w:rPr>
                <w:rFonts w:hint="eastAsia"/>
                <w:sz w:val="16"/>
                <w:szCs w:val="16"/>
              </w:rPr>
              <w:t>√</w:t>
            </w:r>
          </w:p>
        </w:tc>
        <w:tc>
          <w:tcPr>
            <w:tcW w:w="2698" w:type="dxa"/>
            <w:vAlign w:val="center"/>
          </w:tcPr>
          <w:p w14:paraId="301DA513" w14:textId="4C9D0E53" w:rsidR="00EB6355" w:rsidRPr="00D24407" w:rsidRDefault="00EB6355" w:rsidP="00D24407">
            <w:pPr>
              <w:pStyle w:val="MDPI42tablebody"/>
              <w:rPr>
                <w:sz w:val="16"/>
                <w:szCs w:val="16"/>
              </w:rPr>
            </w:pPr>
            <w:r w:rsidRPr="00D24407">
              <w:rPr>
                <w:rFonts w:hint="eastAsia"/>
                <w:sz w:val="16"/>
                <w:szCs w:val="16"/>
              </w:rPr>
              <w:t>MODIS (MOD09GA Collection 5; daily), Landsat (Landsat-5 TM; 16 days)</w:t>
            </w:r>
          </w:p>
        </w:tc>
        <w:tc>
          <w:tcPr>
            <w:tcW w:w="1871" w:type="dxa"/>
            <w:shd w:val="clear" w:color="auto" w:fill="FFFF00"/>
            <w:vAlign w:val="center"/>
          </w:tcPr>
          <w:p w14:paraId="37632A1A" w14:textId="77777777" w:rsidR="00EB6355" w:rsidRPr="00D24407" w:rsidRDefault="00EB6355" w:rsidP="00005AAB">
            <w:pPr>
              <w:pStyle w:val="MDPI42tablebody"/>
              <w:rPr>
                <w:sz w:val="16"/>
                <w:szCs w:val="16"/>
              </w:rPr>
            </w:pPr>
          </w:p>
        </w:tc>
      </w:tr>
      <w:tr w:rsidR="00EB6355" w:rsidRPr="00D24407" w14:paraId="344EFC8F" w14:textId="78D570CE" w:rsidTr="00825C88">
        <w:trPr>
          <w:jc w:val="center"/>
        </w:trPr>
        <w:tc>
          <w:tcPr>
            <w:tcW w:w="1020" w:type="dxa"/>
            <w:shd w:val="clear" w:color="auto" w:fill="auto"/>
            <w:vAlign w:val="center"/>
          </w:tcPr>
          <w:p w14:paraId="6F04A641" w14:textId="79EE850F" w:rsidR="00EB6355" w:rsidRPr="00D24407" w:rsidRDefault="00EB6355" w:rsidP="00D24407">
            <w:pPr>
              <w:pStyle w:val="MDPI42tablebody"/>
              <w:rPr>
                <w:sz w:val="16"/>
                <w:szCs w:val="16"/>
              </w:rPr>
            </w:pPr>
            <w:r w:rsidRPr="00D24407">
              <w:rPr>
                <w:rFonts w:hint="eastAsia"/>
                <w:sz w:val="16"/>
                <w:szCs w:val="16"/>
              </w:rPr>
              <w:lastRenderedPageBreak/>
              <w:t>VIPSTF</w:t>
            </w:r>
          </w:p>
        </w:tc>
        <w:tc>
          <w:tcPr>
            <w:tcW w:w="1474" w:type="dxa"/>
            <w:shd w:val="clear" w:color="auto" w:fill="auto"/>
            <w:vAlign w:val="center"/>
          </w:tcPr>
          <w:p w14:paraId="206B0958" w14:textId="4E738E7A" w:rsidR="00EB6355" w:rsidRPr="00D24407" w:rsidRDefault="00EB6355" w:rsidP="00D24407">
            <w:pPr>
              <w:pStyle w:val="MDPI42tablebody"/>
              <w:rPr>
                <w:sz w:val="16"/>
                <w:szCs w:val="16"/>
              </w:rPr>
            </w:pPr>
            <w:r w:rsidRPr="00D24407">
              <w:rPr>
                <w:rFonts w:hint="eastAsia"/>
                <w:sz w:val="16"/>
                <w:szCs w:val="16"/>
              </w:rPr>
              <w:t>Hybrid method (weight function-based and unmixing method)</w:t>
            </w:r>
          </w:p>
        </w:tc>
        <w:tc>
          <w:tcPr>
            <w:tcW w:w="1050" w:type="dxa"/>
            <w:shd w:val="clear" w:color="auto" w:fill="auto"/>
            <w:vAlign w:val="center"/>
          </w:tcPr>
          <w:p w14:paraId="45524704" w14:textId="422DCC3E" w:rsidR="00EB6355" w:rsidRPr="00D24407" w:rsidRDefault="00EB6355" w:rsidP="00D24407">
            <w:pPr>
              <w:pStyle w:val="MDPI42tablebody"/>
              <w:rPr>
                <w:sz w:val="16"/>
                <w:szCs w:val="16"/>
              </w:rPr>
            </w:pPr>
            <w:r w:rsidRPr="00D24407">
              <w:rPr>
                <w:rFonts w:hint="eastAsia"/>
                <w:sz w:val="16"/>
                <w:szCs w:val="16"/>
              </w:rPr>
              <w:t>30m</w:t>
            </w:r>
          </w:p>
        </w:tc>
        <w:tc>
          <w:tcPr>
            <w:tcW w:w="992" w:type="dxa"/>
            <w:shd w:val="clear" w:color="auto" w:fill="auto"/>
            <w:vAlign w:val="center"/>
          </w:tcPr>
          <w:p w14:paraId="007B3A53" w14:textId="72012BE8" w:rsidR="00EB6355" w:rsidRPr="00D24407" w:rsidRDefault="00EB6355" w:rsidP="00D24407">
            <w:pPr>
              <w:pStyle w:val="MDPI42tablebody"/>
              <w:rPr>
                <w:sz w:val="16"/>
                <w:szCs w:val="16"/>
              </w:rPr>
            </w:pPr>
            <w:r w:rsidRPr="00D24407">
              <w:rPr>
                <w:rFonts w:hint="eastAsia"/>
                <w:sz w:val="16"/>
                <w:szCs w:val="16"/>
              </w:rPr>
              <w:t>√</w:t>
            </w:r>
          </w:p>
        </w:tc>
        <w:tc>
          <w:tcPr>
            <w:tcW w:w="846" w:type="dxa"/>
            <w:vAlign w:val="center"/>
          </w:tcPr>
          <w:p w14:paraId="12793BC6" w14:textId="31FE44C4" w:rsidR="00EB6355" w:rsidRPr="00D24407" w:rsidRDefault="00EB6355" w:rsidP="00D24407">
            <w:pPr>
              <w:pStyle w:val="MDPI42tablebody"/>
              <w:rPr>
                <w:sz w:val="16"/>
                <w:szCs w:val="16"/>
              </w:rPr>
            </w:pPr>
            <w:r w:rsidRPr="00D24407">
              <w:rPr>
                <w:rFonts w:hint="eastAsia"/>
                <w:sz w:val="16"/>
                <w:szCs w:val="16"/>
              </w:rPr>
              <w:t>√</w:t>
            </w:r>
          </w:p>
        </w:tc>
        <w:tc>
          <w:tcPr>
            <w:tcW w:w="2698" w:type="dxa"/>
            <w:vAlign w:val="center"/>
          </w:tcPr>
          <w:p w14:paraId="4E447BD2" w14:textId="6EC47DEE" w:rsidR="00EB6355" w:rsidRPr="00D24407" w:rsidRDefault="00EB6355" w:rsidP="00D24407">
            <w:pPr>
              <w:pStyle w:val="MDPI42tablebody"/>
              <w:rPr>
                <w:sz w:val="16"/>
                <w:szCs w:val="16"/>
              </w:rPr>
            </w:pPr>
            <w:r w:rsidRPr="00D24407">
              <w:rPr>
                <w:rFonts w:hint="eastAsia"/>
                <w:sz w:val="16"/>
                <w:szCs w:val="16"/>
              </w:rPr>
              <w:t>MODIS (MOD09GA Collection 5; daily), Landsat (Landsat 7 ETM+; 16 days)</w:t>
            </w:r>
          </w:p>
        </w:tc>
        <w:tc>
          <w:tcPr>
            <w:tcW w:w="1871" w:type="dxa"/>
            <w:shd w:val="clear" w:color="auto" w:fill="FFFF00"/>
            <w:vAlign w:val="center"/>
          </w:tcPr>
          <w:p w14:paraId="2F557F01" w14:textId="77777777" w:rsidR="00EB6355" w:rsidRPr="00D24407" w:rsidRDefault="00EB6355" w:rsidP="00005AAB">
            <w:pPr>
              <w:pStyle w:val="MDPI42tablebody"/>
              <w:rPr>
                <w:sz w:val="16"/>
                <w:szCs w:val="16"/>
              </w:rPr>
            </w:pPr>
          </w:p>
        </w:tc>
      </w:tr>
      <w:tr w:rsidR="00EB6355" w:rsidRPr="00D24407" w14:paraId="3C53EDD2" w14:textId="2452354C" w:rsidTr="00825C88">
        <w:trPr>
          <w:jc w:val="center"/>
        </w:trPr>
        <w:tc>
          <w:tcPr>
            <w:tcW w:w="1020" w:type="dxa"/>
            <w:shd w:val="clear" w:color="auto" w:fill="auto"/>
            <w:vAlign w:val="center"/>
          </w:tcPr>
          <w:p w14:paraId="0365D696" w14:textId="032003C9" w:rsidR="00EB6355" w:rsidRPr="00D24407" w:rsidRDefault="00EB6355" w:rsidP="00D24407">
            <w:pPr>
              <w:pStyle w:val="MDPI42tablebody"/>
              <w:rPr>
                <w:sz w:val="16"/>
                <w:szCs w:val="16"/>
              </w:rPr>
            </w:pPr>
            <w:r w:rsidRPr="00D24407">
              <w:rPr>
                <w:rFonts w:hint="eastAsia"/>
                <w:sz w:val="16"/>
                <w:szCs w:val="16"/>
              </w:rPr>
              <w:t>STAIR</w:t>
            </w:r>
          </w:p>
        </w:tc>
        <w:tc>
          <w:tcPr>
            <w:tcW w:w="1474" w:type="dxa"/>
            <w:shd w:val="clear" w:color="auto" w:fill="auto"/>
            <w:vAlign w:val="center"/>
          </w:tcPr>
          <w:p w14:paraId="74E5DDF4" w14:textId="7E3DE4D9" w:rsidR="00EB6355" w:rsidRPr="00D24407" w:rsidRDefault="00EB6355" w:rsidP="00D24407">
            <w:pPr>
              <w:pStyle w:val="MDPI42tablebody"/>
              <w:rPr>
                <w:sz w:val="16"/>
                <w:szCs w:val="16"/>
              </w:rPr>
            </w:pPr>
            <w:r w:rsidRPr="00D24407">
              <w:rPr>
                <w:rFonts w:hint="eastAsia"/>
                <w:sz w:val="16"/>
                <w:szCs w:val="16"/>
              </w:rPr>
              <w:t>Weight function–based method</w:t>
            </w:r>
          </w:p>
        </w:tc>
        <w:tc>
          <w:tcPr>
            <w:tcW w:w="1050" w:type="dxa"/>
            <w:shd w:val="clear" w:color="auto" w:fill="auto"/>
            <w:vAlign w:val="center"/>
          </w:tcPr>
          <w:p w14:paraId="3180D2F3" w14:textId="278146D5" w:rsidR="00EB6355" w:rsidRPr="00D24407" w:rsidRDefault="00EB6355" w:rsidP="00D24407">
            <w:pPr>
              <w:pStyle w:val="MDPI42tablebody"/>
              <w:rPr>
                <w:sz w:val="16"/>
                <w:szCs w:val="16"/>
              </w:rPr>
            </w:pPr>
            <w:r w:rsidRPr="00D24407">
              <w:rPr>
                <w:rFonts w:hint="eastAsia"/>
                <w:sz w:val="16"/>
                <w:szCs w:val="16"/>
              </w:rPr>
              <w:t>30m</w:t>
            </w:r>
          </w:p>
        </w:tc>
        <w:tc>
          <w:tcPr>
            <w:tcW w:w="992" w:type="dxa"/>
            <w:shd w:val="clear" w:color="auto" w:fill="auto"/>
            <w:vAlign w:val="center"/>
          </w:tcPr>
          <w:p w14:paraId="3629911D" w14:textId="25871673" w:rsidR="00EB6355" w:rsidRPr="00D24407" w:rsidRDefault="00EB6355" w:rsidP="00D24407">
            <w:pPr>
              <w:pStyle w:val="MDPI42tablebody"/>
              <w:rPr>
                <w:sz w:val="16"/>
                <w:szCs w:val="16"/>
              </w:rPr>
            </w:pPr>
            <w:r w:rsidRPr="00D24407">
              <w:rPr>
                <w:rFonts w:hint="eastAsia"/>
                <w:sz w:val="16"/>
                <w:szCs w:val="16"/>
              </w:rPr>
              <w:t>√</w:t>
            </w:r>
          </w:p>
        </w:tc>
        <w:tc>
          <w:tcPr>
            <w:tcW w:w="846" w:type="dxa"/>
            <w:vAlign w:val="center"/>
          </w:tcPr>
          <w:p w14:paraId="73B0E165" w14:textId="4A74EEAD" w:rsidR="00EB6355" w:rsidRPr="00D24407" w:rsidRDefault="00EB6355" w:rsidP="00D24407">
            <w:pPr>
              <w:pStyle w:val="MDPI42tablebody"/>
              <w:rPr>
                <w:sz w:val="16"/>
                <w:szCs w:val="16"/>
              </w:rPr>
            </w:pPr>
            <w:r w:rsidRPr="00D24407">
              <w:rPr>
                <w:rFonts w:hint="eastAsia"/>
                <w:sz w:val="16"/>
                <w:szCs w:val="16"/>
              </w:rPr>
              <w:t>√</w:t>
            </w:r>
          </w:p>
        </w:tc>
        <w:tc>
          <w:tcPr>
            <w:tcW w:w="2698" w:type="dxa"/>
            <w:vAlign w:val="center"/>
          </w:tcPr>
          <w:p w14:paraId="6AAAFA5F" w14:textId="1684ADD6" w:rsidR="00EB6355" w:rsidRPr="00D24407" w:rsidRDefault="00EB6355" w:rsidP="00D24407">
            <w:pPr>
              <w:pStyle w:val="MDPI42tablebody"/>
              <w:rPr>
                <w:sz w:val="16"/>
                <w:szCs w:val="16"/>
              </w:rPr>
            </w:pPr>
            <w:r w:rsidRPr="00D24407">
              <w:rPr>
                <w:rFonts w:hint="eastAsia"/>
                <w:sz w:val="16"/>
                <w:szCs w:val="16"/>
              </w:rPr>
              <w:t>MODIS (MCD43A4; daily), Landsat (Landsat 7 and 8 Level 2; 16 days)</w:t>
            </w:r>
          </w:p>
        </w:tc>
        <w:tc>
          <w:tcPr>
            <w:tcW w:w="1871" w:type="dxa"/>
            <w:shd w:val="clear" w:color="auto" w:fill="FFFF00"/>
            <w:vAlign w:val="center"/>
          </w:tcPr>
          <w:p w14:paraId="00D3631B" w14:textId="77777777" w:rsidR="00EB6355" w:rsidRPr="00D24407" w:rsidRDefault="00EB6355" w:rsidP="00005AAB">
            <w:pPr>
              <w:pStyle w:val="MDPI42tablebody"/>
              <w:rPr>
                <w:sz w:val="16"/>
                <w:szCs w:val="16"/>
              </w:rPr>
            </w:pPr>
          </w:p>
        </w:tc>
      </w:tr>
      <w:tr w:rsidR="00EB6355" w:rsidRPr="00D24407" w14:paraId="758F8637" w14:textId="7E133D4C" w:rsidTr="00825C88">
        <w:trPr>
          <w:jc w:val="center"/>
        </w:trPr>
        <w:tc>
          <w:tcPr>
            <w:tcW w:w="1020" w:type="dxa"/>
            <w:shd w:val="clear" w:color="auto" w:fill="auto"/>
            <w:vAlign w:val="center"/>
          </w:tcPr>
          <w:p w14:paraId="269418F9" w14:textId="7BB5EE89" w:rsidR="00EB6355" w:rsidRPr="00D24407" w:rsidRDefault="00EB6355" w:rsidP="00D24407">
            <w:pPr>
              <w:pStyle w:val="MDPI42tablebody"/>
              <w:rPr>
                <w:sz w:val="16"/>
                <w:szCs w:val="16"/>
              </w:rPr>
            </w:pPr>
            <w:r w:rsidRPr="00D24407">
              <w:rPr>
                <w:rFonts w:hint="eastAsia"/>
                <w:sz w:val="16"/>
                <w:szCs w:val="16"/>
              </w:rPr>
              <w:t>STSWM</w:t>
            </w:r>
          </w:p>
        </w:tc>
        <w:tc>
          <w:tcPr>
            <w:tcW w:w="1474" w:type="dxa"/>
            <w:shd w:val="clear" w:color="auto" w:fill="auto"/>
            <w:vAlign w:val="center"/>
          </w:tcPr>
          <w:p w14:paraId="1A8ED03E" w14:textId="74A1CF15" w:rsidR="00EB6355" w:rsidRPr="00D24407" w:rsidRDefault="00EB6355" w:rsidP="00D24407">
            <w:pPr>
              <w:pStyle w:val="MDPI42tablebody"/>
              <w:rPr>
                <w:sz w:val="16"/>
                <w:szCs w:val="16"/>
              </w:rPr>
            </w:pPr>
            <w:r w:rsidRPr="00D24407">
              <w:rPr>
                <w:rFonts w:hint="eastAsia"/>
                <w:sz w:val="16"/>
                <w:szCs w:val="16"/>
              </w:rPr>
              <w:t>Hybrid method (weight function-based and unmixing method)</w:t>
            </w:r>
          </w:p>
        </w:tc>
        <w:tc>
          <w:tcPr>
            <w:tcW w:w="1050" w:type="dxa"/>
            <w:shd w:val="clear" w:color="auto" w:fill="auto"/>
            <w:vAlign w:val="center"/>
          </w:tcPr>
          <w:p w14:paraId="73D78E72" w14:textId="4BE8BD45" w:rsidR="00EB6355" w:rsidRPr="00D24407" w:rsidRDefault="00EB6355" w:rsidP="00D24407">
            <w:pPr>
              <w:pStyle w:val="MDPI42tablebody"/>
              <w:rPr>
                <w:sz w:val="16"/>
                <w:szCs w:val="16"/>
              </w:rPr>
            </w:pPr>
            <w:r w:rsidRPr="00D24407">
              <w:rPr>
                <w:rFonts w:hint="eastAsia"/>
                <w:sz w:val="16"/>
                <w:szCs w:val="16"/>
              </w:rPr>
              <w:t>30m; 8 days</w:t>
            </w:r>
          </w:p>
        </w:tc>
        <w:tc>
          <w:tcPr>
            <w:tcW w:w="992" w:type="dxa"/>
            <w:shd w:val="clear" w:color="auto" w:fill="auto"/>
            <w:vAlign w:val="center"/>
          </w:tcPr>
          <w:p w14:paraId="2F80A6E6" w14:textId="564BD092" w:rsidR="00EB6355" w:rsidRPr="00D24407" w:rsidRDefault="00EB6355" w:rsidP="00D24407">
            <w:pPr>
              <w:pStyle w:val="MDPI42tablebody"/>
              <w:rPr>
                <w:sz w:val="16"/>
                <w:szCs w:val="16"/>
              </w:rPr>
            </w:pPr>
            <w:r w:rsidRPr="00D24407">
              <w:rPr>
                <w:rFonts w:hint="eastAsia"/>
                <w:sz w:val="16"/>
                <w:szCs w:val="16"/>
              </w:rPr>
              <w:t>N/A</w:t>
            </w:r>
          </w:p>
        </w:tc>
        <w:tc>
          <w:tcPr>
            <w:tcW w:w="846" w:type="dxa"/>
            <w:vAlign w:val="center"/>
          </w:tcPr>
          <w:p w14:paraId="733DB1CA" w14:textId="358D4DBA" w:rsidR="00EB6355" w:rsidRPr="00D24407" w:rsidRDefault="00EB6355" w:rsidP="00D24407">
            <w:pPr>
              <w:pStyle w:val="MDPI42tablebody"/>
              <w:rPr>
                <w:sz w:val="16"/>
                <w:szCs w:val="16"/>
              </w:rPr>
            </w:pPr>
            <w:r w:rsidRPr="00D24407">
              <w:rPr>
                <w:rFonts w:hint="eastAsia"/>
                <w:sz w:val="16"/>
                <w:szCs w:val="16"/>
              </w:rPr>
              <w:t>N/A</w:t>
            </w:r>
          </w:p>
        </w:tc>
        <w:tc>
          <w:tcPr>
            <w:tcW w:w="2698" w:type="dxa"/>
            <w:vAlign w:val="center"/>
          </w:tcPr>
          <w:p w14:paraId="092D1294" w14:textId="535F2C61" w:rsidR="00EB6355" w:rsidRPr="00D24407" w:rsidRDefault="00EB6355" w:rsidP="00D24407">
            <w:pPr>
              <w:pStyle w:val="MDPI42tablebody"/>
              <w:rPr>
                <w:sz w:val="16"/>
                <w:szCs w:val="16"/>
              </w:rPr>
            </w:pPr>
            <w:r w:rsidRPr="00D24407">
              <w:rPr>
                <w:rFonts w:hint="eastAsia"/>
                <w:sz w:val="16"/>
                <w:szCs w:val="16"/>
              </w:rPr>
              <w:t>MODIS (MOD09A1; 8 days), Landsat (Landsat 7 and 8 Level 2; 16 days)</w:t>
            </w:r>
          </w:p>
        </w:tc>
        <w:tc>
          <w:tcPr>
            <w:tcW w:w="1871" w:type="dxa"/>
            <w:shd w:val="clear" w:color="auto" w:fill="FFFF00"/>
            <w:vAlign w:val="center"/>
          </w:tcPr>
          <w:p w14:paraId="43238A1D" w14:textId="77777777" w:rsidR="00EB6355" w:rsidRPr="00D24407" w:rsidRDefault="00EB6355" w:rsidP="00005AAB">
            <w:pPr>
              <w:pStyle w:val="MDPI42tablebody"/>
              <w:rPr>
                <w:sz w:val="16"/>
                <w:szCs w:val="16"/>
              </w:rPr>
            </w:pPr>
          </w:p>
        </w:tc>
      </w:tr>
      <w:tr w:rsidR="00EB6355" w:rsidRPr="00D24407" w14:paraId="2FEC20A2" w14:textId="32DC9E41" w:rsidTr="00825C88">
        <w:trPr>
          <w:jc w:val="center"/>
        </w:trPr>
        <w:tc>
          <w:tcPr>
            <w:tcW w:w="1020" w:type="dxa"/>
            <w:tcBorders>
              <w:bottom w:val="single" w:sz="8" w:space="0" w:color="auto"/>
            </w:tcBorders>
            <w:shd w:val="clear" w:color="auto" w:fill="auto"/>
            <w:vAlign w:val="center"/>
          </w:tcPr>
          <w:p w14:paraId="58DD258A" w14:textId="068D5C25" w:rsidR="00EB6355" w:rsidRPr="00956B1A" w:rsidRDefault="00EB6355" w:rsidP="00EB6355">
            <w:pPr>
              <w:pStyle w:val="MDPI42tablebody"/>
              <w:rPr>
                <w:sz w:val="16"/>
                <w:szCs w:val="16"/>
              </w:rPr>
            </w:pPr>
            <w:proofErr w:type="spellStart"/>
            <w:r w:rsidRPr="00956B1A">
              <w:rPr>
                <w:rFonts w:hint="eastAsia"/>
                <w:sz w:val="16"/>
                <w:szCs w:val="16"/>
              </w:rPr>
              <w:t>MosicaFormer</w:t>
            </w:r>
            <w:proofErr w:type="spellEnd"/>
          </w:p>
        </w:tc>
        <w:tc>
          <w:tcPr>
            <w:tcW w:w="1474" w:type="dxa"/>
            <w:tcBorders>
              <w:bottom w:val="single" w:sz="8" w:space="0" w:color="auto"/>
            </w:tcBorders>
            <w:shd w:val="clear" w:color="auto" w:fill="auto"/>
            <w:vAlign w:val="center"/>
          </w:tcPr>
          <w:p w14:paraId="36F6142C" w14:textId="056B91A7" w:rsidR="00EB6355" w:rsidRPr="00D24407" w:rsidRDefault="00EB6355" w:rsidP="00EB6355">
            <w:pPr>
              <w:pStyle w:val="MDPI42tablebody"/>
              <w:rPr>
                <w:sz w:val="16"/>
                <w:szCs w:val="16"/>
              </w:rPr>
            </w:pPr>
            <w:r w:rsidRPr="00EB6355">
              <w:rPr>
                <w:sz w:val="16"/>
                <w:szCs w:val="16"/>
              </w:rPr>
              <w:t>Masked Autoencoders with the Swin Transformer architecture</w:t>
            </w:r>
          </w:p>
        </w:tc>
        <w:tc>
          <w:tcPr>
            <w:tcW w:w="1050" w:type="dxa"/>
            <w:tcBorders>
              <w:bottom w:val="single" w:sz="8" w:space="0" w:color="auto"/>
            </w:tcBorders>
            <w:shd w:val="clear" w:color="auto" w:fill="auto"/>
            <w:vAlign w:val="center"/>
          </w:tcPr>
          <w:p w14:paraId="1970AB30" w14:textId="2EA0143E" w:rsidR="00EB6355" w:rsidRPr="00D24407" w:rsidRDefault="00EB6355" w:rsidP="00EB6355">
            <w:pPr>
              <w:pStyle w:val="MDPI42tablebody"/>
              <w:rPr>
                <w:sz w:val="16"/>
                <w:szCs w:val="16"/>
              </w:rPr>
            </w:pPr>
            <w:r w:rsidRPr="00EB6355">
              <w:rPr>
                <w:sz w:val="16"/>
                <w:szCs w:val="16"/>
              </w:rPr>
              <w:t>30m; daily</w:t>
            </w:r>
          </w:p>
        </w:tc>
        <w:tc>
          <w:tcPr>
            <w:tcW w:w="992" w:type="dxa"/>
            <w:tcBorders>
              <w:bottom w:val="single" w:sz="8" w:space="0" w:color="auto"/>
            </w:tcBorders>
            <w:shd w:val="clear" w:color="auto" w:fill="auto"/>
            <w:vAlign w:val="center"/>
          </w:tcPr>
          <w:p w14:paraId="126403B1" w14:textId="14C3FFC2" w:rsidR="00EB6355" w:rsidRPr="00D24407" w:rsidRDefault="00EB6355" w:rsidP="00EB6355">
            <w:pPr>
              <w:pStyle w:val="MDPI42tablebody"/>
              <w:rPr>
                <w:sz w:val="16"/>
                <w:szCs w:val="16"/>
              </w:rPr>
            </w:pPr>
            <w:r w:rsidRPr="00D24407">
              <w:rPr>
                <w:rFonts w:hint="eastAsia"/>
                <w:sz w:val="16"/>
                <w:szCs w:val="16"/>
              </w:rPr>
              <w:t>√</w:t>
            </w:r>
          </w:p>
        </w:tc>
        <w:tc>
          <w:tcPr>
            <w:tcW w:w="846" w:type="dxa"/>
            <w:tcBorders>
              <w:bottom w:val="single" w:sz="8" w:space="0" w:color="auto"/>
            </w:tcBorders>
            <w:vAlign w:val="center"/>
          </w:tcPr>
          <w:p w14:paraId="21EE5A12" w14:textId="3E37802E" w:rsidR="00EB6355" w:rsidRPr="00D24407" w:rsidRDefault="00EB6355" w:rsidP="00EB6355">
            <w:pPr>
              <w:pStyle w:val="MDPI42tablebody"/>
              <w:rPr>
                <w:sz w:val="16"/>
                <w:szCs w:val="16"/>
              </w:rPr>
            </w:pPr>
            <w:r w:rsidRPr="00D24407">
              <w:rPr>
                <w:rFonts w:hint="eastAsia"/>
                <w:sz w:val="16"/>
                <w:szCs w:val="16"/>
              </w:rPr>
              <w:t>√</w:t>
            </w:r>
          </w:p>
        </w:tc>
        <w:tc>
          <w:tcPr>
            <w:tcW w:w="2698" w:type="dxa"/>
            <w:tcBorders>
              <w:bottom w:val="single" w:sz="8" w:space="0" w:color="auto"/>
            </w:tcBorders>
            <w:vAlign w:val="center"/>
          </w:tcPr>
          <w:p w14:paraId="7D292E8F" w14:textId="186F2B12" w:rsidR="00EB6355" w:rsidRPr="00005AAB" w:rsidRDefault="00817DB5" w:rsidP="00EB6355">
            <w:pPr>
              <w:pStyle w:val="MDPI42tablebody"/>
              <w:rPr>
                <w:rFonts w:eastAsiaTheme="minorEastAsia"/>
                <w:sz w:val="16"/>
                <w:szCs w:val="16"/>
                <w:lang w:eastAsia="zh-CN"/>
              </w:rPr>
            </w:pPr>
            <w:r w:rsidRPr="00817DB5">
              <w:rPr>
                <w:sz w:val="16"/>
                <w:szCs w:val="16"/>
              </w:rPr>
              <w:t>MODIS (MOD09GA Collection 5; daily)</w:t>
            </w:r>
            <w:r w:rsidR="00005AAB">
              <w:rPr>
                <w:rFonts w:eastAsiaTheme="minorEastAsia" w:hint="eastAsia"/>
                <w:sz w:val="16"/>
                <w:szCs w:val="16"/>
                <w:lang w:eastAsia="zh-CN"/>
              </w:rPr>
              <w:t xml:space="preserve">; </w:t>
            </w:r>
            <w:r w:rsidR="00005AAB" w:rsidRPr="00D24407">
              <w:rPr>
                <w:rFonts w:hint="eastAsia"/>
                <w:sz w:val="16"/>
                <w:szCs w:val="16"/>
              </w:rPr>
              <w:t>Landsat (Landsat 8 OLI; 8 days)</w:t>
            </w:r>
          </w:p>
        </w:tc>
        <w:tc>
          <w:tcPr>
            <w:tcW w:w="1871" w:type="dxa"/>
            <w:tcBorders>
              <w:bottom w:val="single" w:sz="8" w:space="0" w:color="auto"/>
            </w:tcBorders>
            <w:shd w:val="clear" w:color="auto" w:fill="FFFF00"/>
            <w:vAlign w:val="center"/>
          </w:tcPr>
          <w:p w14:paraId="54AFFB6E" w14:textId="7074A631" w:rsidR="00EB6355" w:rsidRPr="00005AAB" w:rsidRDefault="00005AAB" w:rsidP="00005AAB">
            <w:pPr>
              <w:pStyle w:val="MDPI42tablebody"/>
              <w:rPr>
                <w:rFonts w:eastAsiaTheme="minorEastAsia"/>
                <w:sz w:val="16"/>
                <w:szCs w:val="16"/>
                <w:lang w:eastAsia="zh-CN"/>
              </w:rPr>
            </w:pPr>
            <w:r>
              <w:rPr>
                <w:rFonts w:eastAsiaTheme="minorEastAsia" w:hint="eastAsia"/>
                <w:sz w:val="16"/>
                <w:szCs w:val="16"/>
                <w:lang w:eastAsia="zh-CN"/>
              </w:rPr>
              <w:t>This study</w:t>
            </w:r>
          </w:p>
        </w:tc>
      </w:tr>
    </w:tbl>
    <w:p w14:paraId="23B29D0A" w14:textId="77777777" w:rsidR="00AA6040" w:rsidRDefault="00AA6040" w:rsidP="00AA6040">
      <w:pPr>
        <w:pStyle w:val="MDPI31text"/>
        <w:rPr>
          <w:rFonts w:eastAsiaTheme="minorEastAsia"/>
          <w:lang w:eastAsia="zh-CN"/>
        </w:rPr>
      </w:pPr>
    </w:p>
    <w:p w14:paraId="6D6F2855" w14:textId="14C90206" w:rsidR="00D9408A" w:rsidRPr="00F05665" w:rsidRDefault="00F05665" w:rsidP="00F05665">
      <w:pPr>
        <w:pStyle w:val="MDPI31text"/>
      </w:pPr>
      <w:r>
        <w:t xml:space="preserve">In this study, we leverage the capabilities of a novel Transformer-based deep learning model and the innovative concept of Masked Autoencoders to advance remote sensing data fusion, proposing a new model named </w:t>
      </w:r>
      <w:proofErr w:type="spellStart"/>
      <w:r>
        <w:t>MosicaFormer</w:t>
      </w:r>
      <w:proofErr w:type="spellEnd"/>
      <w:r>
        <w:t>. This work represents the first integration of Masked Autoencoders with Transformers for remote sensing image fusion.</w:t>
      </w:r>
      <w:r>
        <w:rPr>
          <w:rFonts w:eastAsiaTheme="minorEastAsia" w:hint="eastAsia"/>
          <w:lang w:eastAsia="zh-CN"/>
        </w:rPr>
        <w:t xml:space="preserve"> </w:t>
      </w:r>
      <w:r>
        <w:t xml:space="preserve">We introduce a </w:t>
      </w:r>
      <w:r w:rsidRPr="00F05665">
        <w:rPr>
          <w:rFonts w:hint="eastAsia"/>
        </w:rPr>
        <w:t>novel</w:t>
      </w:r>
      <w:r>
        <w:rPr>
          <w:rFonts w:eastAsiaTheme="minorEastAsia" w:hint="eastAsia"/>
          <w:lang w:eastAsia="zh-CN"/>
        </w:rPr>
        <w:t xml:space="preserve"> </w:t>
      </w:r>
      <w:r>
        <w:t>concept, "less is more," which involves the random masking of low-frequency information during the encoding phase using Masked Autoencoders. This counterintuitive approach enhances the efficiency of neural network learning, particularly for image super-resolution tasks where input images inherently possess lower resolutions. By discarding low-frequency information, the network is guided to focus on learning higher-frequency features more effectively.</w:t>
      </w:r>
      <w:r>
        <w:rPr>
          <w:rFonts w:eastAsiaTheme="minorEastAsia" w:hint="eastAsia"/>
          <w:lang w:eastAsia="zh-CN"/>
        </w:rPr>
        <w:t xml:space="preserve"> </w:t>
      </w:r>
      <w:r>
        <w:t>Tests on publicly available image fusion benchmarks demonstrate that our method surpasses all traditional and commonly used deep learning approaches. Furthermore, a case study on lake surface area monitoring highlights the method’s potential for applications in hydrology and large-scale remote sensing-based ecological monitoring.</w:t>
      </w:r>
    </w:p>
    <w:p w14:paraId="0F8C59B0" w14:textId="77777777" w:rsidR="00D9408A" w:rsidRPr="00D9408A" w:rsidRDefault="00D9408A" w:rsidP="00AA6040">
      <w:pPr>
        <w:pStyle w:val="MDPI31text"/>
        <w:rPr>
          <w:rFonts w:eastAsiaTheme="minorEastAsia"/>
          <w:lang w:eastAsia="zh-CN"/>
        </w:rPr>
      </w:pPr>
    </w:p>
    <w:p w14:paraId="72A82E19" w14:textId="77777777" w:rsidR="007F761C" w:rsidRDefault="007F761C" w:rsidP="00EE6C9D">
      <w:pPr>
        <w:pStyle w:val="MDPI21heading1"/>
        <w:rPr>
          <w:rFonts w:eastAsiaTheme="minorEastAsia"/>
          <w:lang w:val="de-DE" w:eastAsia="zh-CN"/>
        </w:rPr>
      </w:pPr>
      <w:r w:rsidRPr="0097272D">
        <w:rPr>
          <w:lang w:val="de-DE" w:eastAsia="zh-CN"/>
        </w:rPr>
        <w:t xml:space="preserve">2. </w:t>
      </w:r>
      <w:r w:rsidRPr="0097272D">
        <w:rPr>
          <w:lang w:val="de-DE"/>
        </w:rPr>
        <w:t>Materials and Methods</w:t>
      </w:r>
    </w:p>
    <w:p w14:paraId="47B8F784" w14:textId="3F5DF109" w:rsidR="00005AAB" w:rsidRDefault="00005AAB" w:rsidP="00005AAB">
      <w:pPr>
        <w:pStyle w:val="MDPI22heading2"/>
        <w:spacing w:before="240"/>
        <w:rPr>
          <w:rFonts w:eastAsiaTheme="minorEastAsia"/>
          <w:lang w:eastAsia="zh-CN"/>
        </w:rPr>
      </w:pPr>
      <w:r>
        <w:rPr>
          <w:rFonts w:eastAsiaTheme="minorEastAsia" w:hint="eastAsia"/>
          <w:lang w:eastAsia="zh-CN"/>
        </w:rPr>
        <w:t>2</w:t>
      </w:r>
      <w:r w:rsidRPr="001F31D1">
        <w:t>.1.</w:t>
      </w:r>
      <w:r w:rsidRPr="005D35F4">
        <w:rPr>
          <w:rFonts w:eastAsiaTheme="minorEastAsia"/>
          <w:lang w:eastAsia="zh-CN"/>
        </w:rPr>
        <w:t xml:space="preserve"> </w:t>
      </w:r>
      <w:r>
        <w:rPr>
          <w:rFonts w:eastAsiaTheme="minorEastAsia" w:hint="eastAsia"/>
          <w:lang w:eastAsia="zh-CN"/>
        </w:rPr>
        <w:t>Data</w:t>
      </w:r>
    </w:p>
    <w:p w14:paraId="61AFFBE8" w14:textId="15751824" w:rsidR="00AD6CA4" w:rsidRDefault="00DD3F72" w:rsidP="00CF7E3C">
      <w:pPr>
        <w:pStyle w:val="MDPI31text"/>
        <w:rPr>
          <w:rFonts w:eastAsiaTheme="minorEastAsia"/>
          <w:lang w:eastAsia="zh-CN"/>
        </w:rPr>
      </w:pPr>
      <w:r w:rsidRPr="00DD3F72">
        <w:t>Landsat and MODIS remote sensing data were fused to achieve enhanced image resolution and temporal coverage. The high-resolution dataset comprises Landsat-8 OLI images with a spatial resolution of 30 m and six spectral bands</w:t>
      </w:r>
      <w:r>
        <w:rPr>
          <w:rFonts w:eastAsiaTheme="minorEastAsia" w:hint="eastAsia"/>
          <w:lang w:eastAsia="zh-CN"/>
        </w:rPr>
        <w:t>,</w:t>
      </w:r>
      <w:r w:rsidR="00722C8C">
        <w:rPr>
          <w:rFonts w:eastAsiaTheme="minorEastAsia" w:hint="eastAsia"/>
          <w:lang w:eastAsia="zh-CN"/>
        </w:rPr>
        <w:t xml:space="preserve"> including </w:t>
      </w:r>
      <w:r w:rsidR="00AA39E9">
        <w:rPr>
          <w:rFonts w:eastAsiaTheme="minorEastAsia" w:hint="eastAsia"/>
          <w:lang w:eastAsia="zh-CN"/>
        </w:rPr>
        <w:t>the blue band (</w:t>
      </w:r>
      <w:r w:rsidR="00305D4E">
        <w:rPr>
          <w:rFonts w:eastAsiaTheme="minorEastAsia" w:hint="eastAsia"/>
          <w:lang w:eastAsia="zh-CN"/>
        </w:rPr>
        <w:t xml:space="preserve">0.45-0.51 </w:t>
      </w:r>
      <w:proofErr w:type="spellStart"/>
      <w:r w:rsidR="00305D4E" w:rsidRPr="00305D4E">
        <w:rPr>
          <w:rFonts w:eastAsiaTheme="minorEastAsia"/>
          <w:lang w:eastAsia="zh-CN"/>
        </w:rPr>
        <w:t>μm</w:t>
      </w:r>
      <w:proofErr w:type="spellEnd"/>
      <w:r w:rsidR="007F7AD0">
        <w:rPr>
          <w:rFonts w:eastAsiaTheme="minorEastAsia" w:hint="eastAsia"/>
          <w:lang w:eastAsia="zh-CN"/>
        </w:rPr>
        <w:t>), the green band</w:t>
      </w:r>
      <w:r w:rsidR="00250D2C">
        <w:rPr>
          <w:rFonts w:eastAsiaTheme="minorEastAsia" w:hint="eastAsia"/>
          <w:lang w:eastAsia="zh-CN"/>
        </w:rPr>
        <w:t xml:space="preserve"> (0.53-0.59 </w:t>
      </w:r>
      <w:proofErr w:type="spellStart"/>
      <w:r w:rsidR="00250D2C" w:rsidRPr="00305D4E">
        <w:rPr>
          <w:rFonts w:eastAsiaTheme="minorEastAsia"/>
          <w:lang w:eastAsia="zh-CN"/>
        </w:rPr>
        <w:t>μm</w:t>
      </w:r>
      <w:proofErr w:type="spellEnd"/>
      <w:r w:rsidR="00250D2C">
        <w:rPr>
          <w:rFonts w:eastAsiaTheme="minorEastAsia" w:hint="eastAsia"/>
          <w:lang w:eastAsia="zh-CN"/>
        </w:rPr>
        <w:t>), the red band (0.</w:t>
      </w:r>
      <w:r w:rsidR="00CA02D9">
        <w:rPr>
          <w:rFonts w:eastAsiaTheme="minorEastAsia" w:hint="eastAsia"/>
          <w:lang w:eastAsia="zh-CN"/>
        </w:rPr>
        <w:t>64-0.67</w:t>
      </w:r>
      <w:r w:rsidR="00CA02D9" w:rsidRPr="00305D4E">
        <w:rPr>
          <w:rFonts w:eastAsiaTheme="minorEastAsia"/>
          <w:lang w:eastAsia="zh-CN"/>
        </w:rPr>
        <w:t>μm</w:t>
      </w:r>
      <w:r w:rsidR="00CA02D9">
        <w:rPr>
          <w:rFonts w:eastAsiaTheme="minorEastAsia" w:hint="eastAsia"/>
          <w:lang w:eastAsia="zh-CN"/>
        </w:rPr>
        <w:t>), the near-infrared band (0.85-0.88</w:t>
      </w:r>
      <w:r w:rsidR="00CA02D9" w:rsidRPr="00305D4E">
        <w:rPr>
          <w:rFonts w:eastAsiaTheme="minorEastAsia"/>
          <w:lang w:eastAsia="zh-CN"/>
        </w:rPr>
        <w:t>μm</w:t>
      </w:r>
      <w:r w:rsidR="00CA02D9">
        <w:rPr>
          <w:rFonts w:eastAsiaTheme="minorEastAsia" w:hint="eastAsia"/>
          <w:lang w:eastAsia="zh-CN"/>
        </w:rPr>
        <w:t>),</w:t>
      </w:r>
      <w:r w:rsidR="006644C0">
        <w:rPr>
          <w:rFonts w:eastAsiaTheme="minorEastAsia" w:hint="eastAsia"/>
          <w:lang w:eastAsia="zh-CN"/>
        </w:rPr>
        <w:t xml:space="preserve"> the short-wave infrared-1 band (1.5</w:t>
      </w:r>
      <w:r w:rsidR="00BD290C">
        <w:rPr>
          <w:rFonts w:eastAsiaTheme="minorEastAsia" w:hint="eastAsia"/>
          <w:lang w:eastAsia="zh-CN"/>
        </w:rPr>
        <w:t>7-1.65</w:t>
      </w:r>
      <w:r w:rsidR="00BD290C" w:rsidRPr="00305D4E">
        <w:rPr>
          <w:rFonts w:eastAsiaTheme="minorEastAsia"/>
          <w:lang w:eastAsia="zh-CN"/>
        </w:rPr>
        <w:t>μm</w:t>
      </w:r>
      <w:r w:rsidR="00BD290C">
        <w:rPr>
          <w:rFonts w:eastAsiaTheme="minorEastAsia" w:hint="eastAsia"/>
          <w:lang w:eastAsia="zh-CN"/>
        </w:rPr>
        <w:t>), and the short-wave infrared-2 band (2.11-2.29</w:t>
      </w:r>
      <w:r w:rsidR="00BD290C" w:rsidRPr="00305D4E">
        <w:rPr>
          <w:rFonts w:eastAsiaTheme="minorEastAsia"/>
          <w:lang w:eastAsia="zh-CN"/>
        </w:rPr>
        <w:t>μm</w:t>
      </w:r>
      <w:r w:rsidR="00BD290C">
        <w:rPr>
          <w:rFonts w:eastAsiaTheme="minorEastAsia" w:hint="eastAsia"/>
          <w:lang w:eastAsia="zh-CN"/>
        </w:rPr>
        <w:t>).</w:t>
      </w:r>
      <w:r w:rsidR="00256001">
        <w:rPr>
          <w:rFonts w:eastAsiaTheme="minorEastAsia" w:hint="eastAsia"/>
          <w:lang w:eastAsia="zh-CN"/>
        </w:rPr>
        <w:t xml:space="preserve"> </w:t>
      </w:r>
      <w:r w:rsidR="006F7388" w:rsidRPr="006F7388">
        <w:rPr>
          <w:rFonts w:eastAsiaTheme="minorEastAsia"/>
          <w:lang w:eastAsia="zh-CN"/>
        </w:rPr>
        <w:t>The coarse-resolution dataset consists of MODIS09GA images with a spatial resolution of 500 m. The bands from MODIS images were selected and reordered to align with the corresponding Landsat bands for data fusion.</w:t>
      </w:r>
      <w:r w:rsidR="00770BBD">
        <w:rPr>
          <w:rFonts w:eastAsiaTheme="minorEastAsia" w:hint="eastAsia"/>
          <w:lang w:eastAsia="zh-CN"/>
        </w:rPr>
        <w:t xml:space="preserve"> </w:t>
      </w:r>
      <w:r w:rsidR="007431E8" w:rsidRPr="007431E8">
        <w:rPr>
          <w:rFonts w:eastAsiaTheme="minorEastAsia"/>
          <w:lang w:eastAsia="zh-CN"/>
        </w:rPr>
        <w:t>During both the testing phase and the lake application stage, the same data sources were utilized, maintaining consistent band selection but varying image sizes and regions. Table 2 provides a detailed summary of the benchmark dataset and the lake water dataset.</w:t>
      </w:r>
    </w:p>
    <w:p w14:paraId="0563226A" w14:textId="6B9B8E5D" w:rsidR="00814FFE" w:rsidRPr="00814FFE" w:rsidRDefault="00814FFE" w:rsidP="00814FFE">
      <w:pPr>
        <w:pStyle w:val="MDPI41tablecaption"/>
        <w:rPr>
          <w:rFonts w:eastAsiaTheme="minorEastAsia"/>
          <w:lang w:val="de-DE" w:eastAsia="zh-CN"/>
        </w:rPr>
      </w:pPr>
      <w:r w:rsidRPr="00D24407">
        <w:rPr>
          <w:b/>
          <w:lang w:val="de-DE"/>
        </w:rPr>
        <w:t xml:space="preserve">Table </w:t>
      </w:r>
      <w:r w:rsidRPr="00D24407">
        <w:rPr>
          <w:rFonts w:eastAsiaTheme="minorEastAsia" w:hint="eastAsia"/>
          <w:b/>
          <w:lang w:val="de-DE" w:eastAsia="zh-CN"/>
        </w:rPr>
        <w:t>1</w:t>
      </w:r>
      <w:r w:rsidRPr="00D24407">
        <w:rPr>
          <w:b/>
          <w:lang w:val="de-DE"/>
        </w:rPr>
        <w:t xml:space="preserve">. </w:t>
      </w:r>
      <w:r w:rsidRPr="00247D37">
        <w:rPr>
          <w:rFonts w:hint="eastAsia"/>
          <w:b/>
          <w:lang w:val="de-DE"/>
        </w:rPr>
        <w:t>Summary of</w:t>
      </w:r>
      <w:r>
        <w:rPr>
          <w:rFonts w:eastAsiaTheme="minorEastAsia" w:hint="eastAsia"/>
          <w:b/>
          <w:lang w:val="de-DE" w:eastAsia="zh-CN"/>
        </w:rPr>
        <w:t xml:space="preserve"> two</w:t>
      </w:r>
      <w:r w:rsidRPr="00247D37">
        <w:rPr>
          <w:rFonts w:hint="eastAsia"/>
          <w:b/>
          <w:lang w:val="de-DE"/>
        </w:rPr>
        <w:t xml:space="preserve"> remote sensing data</w:t>
      </w:r>
      <w:r>
        <w:rPr>
          <w:rFonts w:eastAsiaTheme="minorEastAsia" w:hint="eastAsia"/>
          <w:b/>
          <w:lang w:val="de-DE" w:eastAsia="zh-CN"/>
        </w:rPr>
        <w:t>set</w:t>
      </w:r>
      <w:r w:rsidRPr="00247D37">
        <w:rPr>
          <w:rFonts w:hint="eastAsia"/>
          <w:b/>
          <w:lang w:val="de-DE"/>
        </w:rPr>
        <w:t xml:space="preserve"> </w:t>
      </w:r>
      <w:r>
        <w:rPr>
          <w:rFonts w:eastAsiaTheme="minorEastAsia" w:hint="eastAsia"/>
          <w:b/>
          <w:lang w:val="de-DE" w:eastAsia="zh-CN"/>
        </w:rPr>
        <w:t>in this study</w:t>
      </w:r>
    </w:p>
    <w:tbl>
      <w:tblPr>
        <w:tblStyle w:val="a3"/>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418"/>
        <w:gridCol w:w="1276"/>
        <w:gridCol w:w="1559"/>
        <w:gridCol w:w="2239"/>
      </w:tblGrid>
      <w:tr w:rsidR="00814FFE" w14:paraId="49A8B624" w14:textId="77777777" w:rsidTr="00814FFE">
        <w:tc>
          <w:tcPr>
            <w:tcW w:w="1356" w:type="dxa"/>
            <w:tcBorders>
              <w:top w:val="single" w:sz="8" w:space="0" w:color="auto"/>
              <w:bottom w:val="single" w:sz="4" w:space="0" w:color="auto"/>
            </w:tcBorders>
          </w:tcPr>
          <w:p w14:paraId="0366BC71" w14:textId="20F6E926" w:rsidR="00EC7611" w:rsidRDefault="00F52796" w:rsidP="00CF7E3C">
            <w:pPr>
              <w:pStyle w:val="MDPI31text"/>
              <w:ind w:left="0" w:firstLine="0"/>
              <w:rPr>
                <w:rFonts w:eastAsiaTheme="minorEastAsia"/>
                <w:lang w:eastAsia="zh-CN"/>
              </w:rPr>
            </w:pPr>
            <w:r>
              <w:rPr>
                <w:rFonts w:eastAsiaTheme="minorEastAsia" w:hint="eastAsia"/>
                <w:lang w:eastAsia="zh-CN"/>
              </w:rPr>
              <w:t>Dataset</w:t>
            </w:r>
          </w:p>
        </w:tc>
        <w:tc>
          <w:tcPr>
            <w:tcW w:w="1418" w:type="dxa"/>
            <w:tcBorders>
              <w:top w:val="single" w:sz="8" w:space="0" w:color="auto"/>
              <w:bottom w:val="single" w:sz="4" w:space="0" w:color="auto"/>
            </w:tcBorders>
          </w:tcPr>
          <w:p w14:paraId="1757FE6A" w14:textId="05738B7B" w:rsidR="00EC7611" w:rsidRDefault="00F52796" w:rsidP="00CF7E3C">
            <w:pPr>
              <w:pStyle w:val="MDPI31text"/>
              <w:ind w:left="0" w:firstLine="0"/>
              <w:rPr>
                <w:rFonts w:eastAsiaTheme="minorEastAsia"/>
                <w:lang w:eastAsia="zh-CN"/>
              </w:rPr>
            </w:pPr>
            <w:r>
              <w:rPr>
                <w:rFonts w:eastAsiaTheme="minorEastAsia" w:hint="eastAsia"/>
                <w:lang w:eastAsia="zh-CN"/>
              </w:rPr>
              <w:t>Image size</w:t>
            </w:r>
          </w:p>
        </w:tc>
        <w:tc>
          <w:tcPr>
            <w:tcW w:w="1276" w:type="dxa"/>
            <w:tcBorders>
              <w:top w:val="single" w:sz="8" w:space="0" w:color="auto"/>
              <w:bottom w:val="single" w:sz="4" w:space="0" w:color="auto"/>
            </w:tcBorders>
          </w:tcPr>
          <w:p w14:paraId="25C7E74D" w14:textId="74B79355" w:rsidR="00EC7611" w:rsidRDefault="00F52796" w:rsidP="00CF7E3C">
            <w:pPr>
              <w:pStyle w:val="MDPI31text"/>
              <w:ind w:left="0" w:firstLine="0"/>
              <w:rPr>
                <w:rFonts w:eastAsiaTheme="minorEastAsia"/>
                <w:lang w:eastAsia="zh-CN"/>
              </w:rPr>
            </w:pPr>
            <w:r>
              <w:rPr>
                <w:rFonts w:eastAsiaTheme="minorEastAsia" w:hint="eastAsia"/>
                <w:lang w:eastAsia="zh-CN"/>
              </w:rPr>
              <w:t>Data pairs</w:t>
            </w:r>
          </w:p>
        </w:tc>
        <w:tc>
          <w:tcPr>
            <w:tcW w:w="1559" w:type="dxa"/>
            <w:tcBorders>
              <w:top w:val="single" w:sz="8" w:space="0" w:color="auto"/>
              <w:bottom w:val="single" w:sz="4" w:space="0" w:color="auto"/>
            </w:tcBorders>
          </w:tcPr>
          <w:p w14:paraId="010130B2" w14:textId="47F90B71" w:rsidR="00EC7611" w:rsidRDefault="00F52796" w:rsidP="00CF7E3C">
            <w:pPr>
              <w:pStyle w:val="MDPI31text"/>
              <w:ind w:left="0" w:firstLine="0"/>
              <w:rPr>
                <w:rFonts w:eastAsiaTheme="minorEastAsia"/>
                <w:lang w:eastAsia="zh-CN"/>
              </w:rPr>
            </w:pPr>
            <w:r>
              <w:rPr>
                <w:rFonts w:eastAsiaTheme="minorEastAsia" w:hint="eastAsia"/>
                <w:lang w:eastAsia="zh-CN"/>
              </w:rPr>
              <w:t>Timespan</w:t>
            </w:r>
          </w:p>
        </w:tc>
        <w:tc>
          <w:tcPr>
            <w:tcW w:w="2239" w:type="dxa"/>
            <w:tcBorders>
              <w:top w:val="single" w:sz="8" w:space="0" w:color="auto"/>
              <w:bottom w:val="single" w:sz="4" w:space="0" w:color="auto"/>
            </w:tcBorders>
          </w:tcPr>
          <w:p w14:paraId="25B5C73A" w14:textId="650487A6" w:rsidR="00EC7611" w:rsidRDefault="00F52796" w:rsidP="00CF7E3C">
            <w:pPr>
              <w:pStyle w:val="MDPI31text"/>
              <w:ind w:left="0" w:firstLine="0"/>
              <w:rPr>
                <w:rFonts w:eastAsiaTheme="minorEastAsia"/>
                <w:lang w:eastAsia="zh-CN"/>
              </w:rPr>
            </w:pPr>
            <w:r>
              <w:rPr>
                <w:rFonts w:eastAsiaTheme="minorEastAsia" w:hint="eastAsia"/>
                <w:lang w:eastAsia="zh-CN"/>
              </w:rPr>
              <w:t>Description</w:t>
            </w:r>
          </w:p>
        </w:tc>
      </w:tr>
      <w:tr w:rsidR="00814FFE" w14:paraId="64CCACF6" w14:textId="77777777" w:rsidTr="00814FFE">
        <w:tc>
          <w:tcPr>
            <w:tcW w:w="1356" w:type="dxa"/>
            <w:tcBorders>
              <w:top w:val="single" w:sz="4" w:space="0" w:color="auto"/>
            </w:tcBorders>
          </w:tcPr>
          <w:p w14:paraId="68605FA6" w14:textId="2EA37C4F" w:rsidR="00EC7611" w:rsidRDefault="0031574C" w:rsidP="00CF7E3C">
            <w:pPr>
              <w:pStyle w:val="MDPI31text"/>
              <w:ind w:left="0" w:firstLine="0"/>
              <w:rPr>
                <w:rFonts w:eastAsiaTheme="minorEastAsia"/>
                <w:lang w:eastAsia="zh-CN"/>
              </w:rPr>
            </w:pPr>
            <w:r>
              <w:rPr>
                <w:rFonts w:eastAsiaTheme="minorEastAsia" w:hint="eastAsia"/>
                <w:lang w:eastAsia="zh-CN"/>
              </w:rPr>
              <w:t>Benchmark</w:t>
            </w:r>
          </w:p>
        </w:tc>
        <w:tc>
          <w:tcPr>
            <w:tcW w:w="1418" w:type="dxa"/>
            <w:tcBorders>
              <w:top w:val="single" w:sz="4" w:space="0" w:color="auto"/>
            </w:tcBorders>
          </w:tcPr>
          <w:p w14:paraId="54426049" w14:textId="57216E4D" w:rsidR="00EC7611" w:rsidRDefault="0031574C" w:rsidP="00CF7E3C">
            <w:pPr>
              <w:pStyle w:val="MDPI31text"/>
              <w:ind w:left="0" w:firstLine="0"/>
              <w:rPr>
                <w:rFonts w:eastAsiaTheme="minorEastAsia"/>
                <w:lang w:eastAsia="zh-CN"/>
              </w:rPr>
            </w:pPr>
            <w:r>
              <w:rPr>
                <w:rFonts w:eastAsiaTheme="minorEastAsia" w:hint="eastAsia"/>
                <w:lang w:eastAsia="zh-CN"/>
              </w:rPr>
              <w:t>2480</w:t>
            </w:r>
            <w:r>
              <w:rPr>
                <w:rFonts w:eastAsiaTheme="minorEastAsia" w:hint="eastAsia"/>
                <w:lang w:eastAsia="zh-CN"/>
              </w:rPr>
              <w:t>×</w:t>
            </w:r>
            <w:r>
              <w:rPr>
                <w:rFonts w:eastAsiaTheme="minorEastAsia" w:hint="eastAsia"/>
                <w:lang w:eastAsia="zh-CN"/>
              </w:rPr>
              <w:t>2800</w:t>
            </w:r>
            <w:r>
              <w:rPr>
                <w:rFonts w:eastAsiaTheme="minorEastAsia" w:hint="eastAsia"/>
                <w:lang w:eastAsia="zh-CN"/>
              </w:rPr>
              <w:t>×</w:t>
            </w:r>
            <w:r>
              <w:rPr>
                <w:rFonts w:eastAsiaTheme="minorEastAsia" w:hint="eastAsia"/>
                <w:lang w:eastAsia="zh-CN"/>
              </w:rPr>
              <w:t>6</w:t>
            </w:r>
          </w:p>
        </w:tc>
        <w:tc>
          <w:tcPr>
            <w:tcW w:w="1276" w:type="dxa"/>
            <w:tcBorders>
              <w:top w:val="single" w:sz="4" w:space="0" w:color="auto"/>
            </w:tcBorders>
          </w:tcPr>
          <w:p w14:paraId="1174A976" w14:textId="36B8F6F3" w:rsidR="00EC7611" w:rsidRDefault="00814FFE" w:rsidP="00CF7E3C">
            <w:pPr>
              <w:pStyle w:val="MDPI31text"/>
              <w:ind w:left="0" w:firstLine="0"/>
              <w:rPr>
                <w:rFonts w:eastAsiaTheme="minorEastAsia"/>
                <w:lang w:eastAsia="zh-CN"/>
              </w:rPr>
            </w:pPr>
            <w:r>
              <w:rPr>
                <w:rFonts w:eastAsiaTheme="minorEastAsia" w:hint="eastAsia"/>
                <w:lang w:eastAsia="zh-CN"/>
              </w:rPr>
              <w:t>27</w:t>
            </w:r>
          </w:p>
        </w:tc>
        <w:tc>
          <w:tcPr>
            <w:tcW w:w="1559" w:type="dxa"/>
            <w:tcBorders>
              <w:top w:val="single" w:sz="4" w:space="0" w:color="auto"/>
            </w:tcBorders>
          </w:tcPr>
          <w:p w14:paraId="4395DEA5" w14:textId="5C0FB88A" w:rsidR="00EC7611" w:rsidRDefault="00814FFE" w:rsidP="00CF7E3C">
            <w:pPr>
              <w:pStyle w:val="MDPI31text"/>
              <w:ind w:left="0" w:firstLine="0"/>
              <w:rPr>
                <w:rFonts w:eastAsiaTheme="minorEastAsia"/>
                <w:lang w:eastAsia="zh-CN"/>
              </w:rPr>
            </w:pPr>
            <w:r>
              <w:rPr>
                <w:rFonts w:eastAsiaTheme="minorEastAsia" w:hint="eastAsia"/>
                <w:lang w:eastAsia="zh-CN"/>
              </w:rPr>
              <w:t>2013-5-30 to 2018-12-06</w:t>
            </w:r>
          </w:p>
        </w:tc>
        <w:tc>
          <w:tcPr>
            <w:tcW w:w="2239" w:type="dxa"/>
            <w:tcBorders>
              <w:top w:val="single" w:sz="4" w:space="0" w:color="auto"/>
            </w:tcBorders>
          </w:tcPr>
          <w:p w14:paraId="678B446B" w14:textId="4F56E2FA" w:rsidR="00EC7611" w:rsidRDefault="00814FFE" w:rsidP="00CF7E3C">
            <w:pPr>
              <w:pStyle w:val="MDPI31text"/>
              <w:ind w:left="0" w:firstLine="0"/>
              <w:rPr>
                <w:rFonts w:eastAsiaTheme="minorEastAsia"/>
                <w:lang w:eastAsia="zh-CN"/>
              </w:rPr>
            </w:pPr>
            <w:r>
              <w:rPr>
                <w:rFonts w:eastAsiaTheme="minorEastAsia" w:hint="eastAsia"/>
                <w:lang w:eastAsia="zh-CN"/>
              </w:rPr>
              <w:t>R</w:t>
            </w:r>
            <w:r>
              <w:rPr>
                <w:rFonts w:eastAsiaTheme="minorEastAsia"/>
                <w:lang w:eastAsia="zh-CN"/>
              </w:rPr>
              <w:t>ural area</w:t>
            </w:r>
            <w:r>
              <w:rPr>
                <w:rFonts w:eastAsiaTheme="minorEastAsia" w:hint="eastAsia"/>
                <w:lang w:eastAsia="zh-CN"/>
              </w:rPr>
              <w:t>s for model evaluating</w:t>
            </w:r>
          </w:p>
        </w:tc>
      </w:tr>
      <w:tr w:rsidR="00814FFE" w14:paraId="4C28F7C8" w14:textId="77777777" w:rsidTr="00814FFE">
        <w:tc>
          <w:tcPr>
            <w:tcW w:w="1356" w:type="dxa"/>
            <w:tcBorders>
              <w:bottom w:val="single" w:sz="8" w:space="0" w:color="auto"/>
            </w:tcBorders>
          </w:tcPr>
          <w:p w14:paraId="1B144F62" w14:textId="13F94C12" w:rsidR="00EC7611" w:rsidRDefault="0031574C" w:rsidP="00CF7E3C">
            <w:pPr>
              <w:pStyle w:val="MDPI31text"/>
              <w:ind w:left="0" w:firstLine="0"/>
              <w:rPr>
                <w:rFonts w:eastAsiaTheme="minorEastAsia"/>
                <w:lang w:eastAsia="zh-CN"/>
              </w:rPr>
            </w:pPr>
            <w:r>
              <w:rPr>
                <w:rFonts w:eastAsiaTheme="minorEastAsia" w:hint="eastAsia"/>
                <w:lang w:eastAsia="zh-CN"/>
              </w:rPr>
              <w:lastRenderedPageBreak/>
              <w:t>Lake</w:t>
            </w:r>
          </w:p>
        </w:tc>
        <w:tc>
          <w:tcPr>
            <w:tcW w:w="1418" w:type="dxa"/>
            <w:tcBorders>
              <w:bottom w:val="single" w:sz="8" w:space="0" w:color="auto"/>
            </w:tcBorders>
          </w:tcPr>
          <w:p w14:paraId="7536194C" w14:textId="03E2CC37" w:rsidR="00EC7611" w:rsidRDefault="00735F8B" w:rsidP="00CF7E3C">
            <w:pPr>
              <w:pStyle w:val="MDPI31text"/>
              <w:ind w:left="0" w:firstLine="0"/>
              <w:rPr>
                <w:rFonts w:eastAsiaTheme="minorEastAsia"/>
                <w:lang w:eastAsia="zh-CN"/>
              </w:rPr>
            </w:pPr>
            <w:r>
              <w:rPr>
                <w:rFonts w:eastAsiaTheme="minorEastAsia" w:hint="eastAsia"/>
                <w:lang w:eastAsia="zh-CN"/>
              </w:rPr>
              <w:t>2000</w:t>
            </w:r>
            <w:r>
              <w:rPr>
                <w:rFonts w:eastAsiaTheme="minorEastAsia" w:hint="eastAsia"/>
                <w:lang w:eastAsia="zh-CN"/>
              </w:rPr>
              <w:t>×</w:t>
            </w:r>
            <w:r>
              <w:rPr>
                <w:rFonts w:eastAsiaTheme="minorEastAsia" w:hint="eastAsia"/>
                <w:lang w:eastAsia="zh-CN"/>
              </w:rPr>
              <w:t>1200</w:t>
            </w:r>
            <w:r>
              <w:rPr>
                <w:rFonts w:eastAsiaTheme="minorEastAsia" w:hint="eastAsia"/>
                <w:lang w:eastAsia="zh-CN"/>
              </w:rPr>
              <w:t>×</w:t>
            </w:r>
            <w:r>
              <w:rPr>
                <w:rFonts w:eastAsiaTheme="minorEastAsia" w:hint="eastAsia"/>
                <w:lang w:eastAsia="zh-CN"/>
              </w:rPr>
              <w:t>6</w:t>
            </w:r>
          </w:p>
        </w:tc>
        <w:tc>
          <w:tcPr>
            <w:tcW w:w="1276" w:type="dxa"/>
            <w:tcBorders>
              <w:bottom w:val="single" w:sz="8" w:space="0" w:color="auto"/>
            </w:tcBorders>
          </w:tcPr>
          <w:p w14:paraId="37756961" w14:textId="20A134A7" w:rsidR="00EC7611" w:rsidRDefault="00814FFE" w:rsidP="00CF7E3C">
            <w:pPr>
              <w:pStyle w:val="MDPI31text"/>
              <w:ind w:left="0" w:firstLine="0"/>
              <w:rPr>
                <w:rFonts w:eastAsiaTheme="minorEastAsia"/>
                <w:lang w:eastAsia="zh-CN"/>
              </w:rPr>
            </w:pPr>
            <w:r>
              <w:rPr>
                <w:rFonts w:eastAsiaTheme="minorEastAsia" w:hint="eastAsia"/>
                <w:lang w:eastAsia="zh-CN"/>
              </w:rPr>
              <w:t>12</w:t>
            </w:r>
          </w:p>
        </w:tc>
        <w:tc>
          <w:tcPr>
            <w:tcW w:w="1559" w:type="dxa"/>
            <w:tcBorders>
              <w:bottom w:val="single" w:sz="8" w:space="0" w:color="auto"/>
            </w:tcBorders>
          </w:tcPr>
          <w:p w14:paraId="2E586FF4" w14:textId="4DBAD89F" w:rsidR="00EC7611" w:rsidRDefault="00814FFE" w:rsidP="00CF7E3C">
            <w:pPr>
              <w:pStyle w:val="MDPI31text"/>
              <w:ind w:left="0" w:firstLine="0"/>
              <w:rPr>
                <w:rFonts w:eastAsiaTheme="minorEastAsia"/>
                <w:lang w:eastAsia="zh-CN"/>
              </w:rPr>
            </w:pPr>
            <w:r>
              <w:rPr>
                <w:rFonts w:eastAsiaTheme="minorEastAsia" w:hint="eastAsia"/>
                <w:lang w:eastAsia="zh-CN"/>
              </w:rPr>
              <w:t>2017-01-01 to 2017-12-31</w:t>
            </w:r>
          </w:p>
        </w:tc>
        <w:tc>
          <w:tcPr>
            <w:tcW w:w="2239" w:type="dxa"/>
            <w:tcBorders>
              <w:bottom w:val="single" w:sz="8" w:space="0" w:color="auto"/>
            </w:tcBorders>
          </w:tcPr>
          <w:p w14:paraId="11CBA295" w14:textId="14FBEA4F" w:rsidR="00EC7611" w:rsidRDefault="00814FFE" w:rsidP="00CF7E3C">
            <w:pPr>
              <w:pStyle w:val="MDPI31text"/>
              <w:ind w:left="0" w:firstLine="0"/>
              <w:rPr>
                <w:rFonts w:eastAsiaTheme="minorEastAsia"/>
                <w:lang w:eastAsia="zh-CN"/>
              </w:rPr>
            </w:pPr>
            <w:r>
              <w:rPr>
                <w:rFonts w:eastAsiaTheme="minorEastAsia" w:hint="eastAsia"/>
                <w:lang w:eastAsia="zh-CN"/>
              </w:rPr>
              <w:t>A lake for model application</w:t>
            </w:r>
          </w:p>
        </w:tc>
      </w:tr>
    </w:tbl>
    <w:p w14:paraId="2CB84F5F" w14:textId="77777777" w:rsidR="00A64F47" w:rsidRPr="00814FFE" w:rsidRDefault="00A64F47" w:rsidP="00CF7E3C">
      <w:pPr>
        <w:pStyle w:val="MDPI31text"/>
        <w:rPr>
          <w:rFonts w:eastAsiaTheme="minorEastAsia"/>
          <w:lang w:eastAsia="zh-CN"/>
        </w:rPr>
      </w:pPr>
    </w:p>
    <w:p w14:paraId="08853CCC" w14:textId="09A9DBE4" w:rsidR="00005AAB" w:rsidRPr="00005AAB" w:rsidRDefault="00005AAB" w:rsidP="00005AAB">
      <w:pPr>
        <w:pStyle w:val="MDPI22heading2"/>
        <w:spacing w:before="240"/>
        <w:rPr>
          <w:rFonts w:eastAsiaTheme="minorEastAsia"/>
          <w:lang w:eastAsia="zh-CN"/>
        </w:rPr>
      </w:pPr>
      <w:r>
        <w:rPr>
          <w:rFonts w:eastAsiaTheme="minorEastAsia" w:hint="eastAsia"/>
          <w:lang w:eastAsia="zh-CN"/>
        </w:rPr>
        <w:t>2</w:t>
      </w:r>
      <w:r w:rsidRPr="001F31D1">
        <w:t>.</w:t>
      </w:r>
      <w:r>
        <w:rPr>
          <w:rFonts w:eastAsiaTheme="minorEastAsia" w:hint="eastAsia"/>
          <w:lang w:eastAsia="zh-CN"/>
        </w:rPr>
        <w:t>2</w:t>
      </w:r>
      <w:r w:rsidRPr="001F31D1">
        <w:t>.</w:t>
      </w:r>
      <w:r w:rsidRPr="005D35F4">
        <w:rPr>
          <w:rFonts w:eastAsiaTheme="minorEastAsia"/>
          <w:lang w:eastAsia="zh-CN"/>
        </w:rPr>
        <w:t xml:space="preserve"> </w:t>
      </w:r>
      <w:r>
        <w:rPr>
          <w:rFonts w:eastAsiaTheme="minorEastAsia" w:hint="eastAsia"/>
          <w:lang w:eastAsia="zh-CN"/>
        </w:rPr>
        <w:t>M</w:t>
      </w:r>
      <w:r w:rsidR="00A833DB">
        <w:rPr>
          <w:rFonts w:eastAsiaTheme="minorEastAsia" w:hint="eastAsia"/>
          <w:lang w:eastAsia="zh-CN"/>
        </w:rPr>
        <w:t>odel design</w:t>
      </w:r>
    </w:p>
    <w:p w14:paraId="05315C0E" w14:textId="0A3F5980" w:rsidR="00D57811" w:rsidRDefault="002516AA" w:rsidP="00D57811">
      <w:pPr>
        <w:pStyle w:val="MDPI31text"/>
        <w:rPr>
          <w:rFonts w:eastAsia="宋体"/>
          <w:szCs w:val="20"/>
          <w:lang w:eastAsia="zh-CN"/>
        </w:rPr>
      </w:pPr>
      <w:r>
        <w:rPr>
          <w:rFonts w:eastAsiaTheme="minorEastAsia" w:hint="eastAsia"/>
          <w:lang w:eastAsia="zh-CN"/>
        </w:rPr>
        <w:t xml:space="preserve">Our </w:t>
      </w:r>
      <w:proofErr w:type="spellStart"/>
      <w:r>
        <w:rPr>
          <w:rFonts w:eastAsiaTheme="minorEastAsia" w:hint="eastAsia"/>
          <w:lang w:eastAsia="zh-CN"/>
        </w:rPr>
        <w:t>MosicaFormer</w:t>
      </w:r>
      <w:proofErr w:type="spellEnd"/>
      <w:r>
        <w:rPr>
          <w:rFonts w:eastAsiaTheme="minorEastAsia" w:hint="eastAsia"/>
          <w:lang w:eastAsia="zh-CN"/>
        </w:rPr>
        <w:t xml:space="preserve"> </w:t>
      </w:r>
      <w:r w:rsidR="00F74EAF" w:rsidRPr="00F74EAF">
        <w:rPr>
          <w:rFonts w:eastAsiaTheme="minorEastAsia"/>
          <w:lang w:eastAsia="zh-CN"/>
        </w:rPr>
        <w:t>model draws inspiration from</w:t>
      </w:r>
      <w:r>
        <w:rPr>
          <w:rFonts w:eastAsiaTheme="minorEastAsia" w:hint="eastAsia"/>
          <w:lang w:eastAsia="zh-CN"/>
        </w:rPr>
        <w:t xml:space="preserve"> </w:t>
      </w:r>
      <w:r w:rsidR="00F74EAF" w:rsidRPr="00F74EAF">
        <w:rPr>
          <w:rFonts w:eastAsiaTheme="minorEastAsia"/>
          <w:lang w:eastAsia="zh-CN"/>
        </w:rPr>
        <w:t>integrates MAE with the Swin-Transformer. The structure of the model is illustrated in Figure 2. It comprises an encoder section that incorporates an improved MAE encoder and a Vector Quantized Variational Autoencoder (VQ-VAE) encoder.</w:t>
      </w:r>
      <w:r w:rsidR="008F1575" w:rsidRPr="008F1575">
        <w:rPr>
          <w:rFonts w:eastAsiaTheme="minorEastAsia"/>
          <w:lang w:eastAsia="zh-CN"/>
        </w:rPr>
        <w:t xml:space="preserve"> </w:t>
      </w:r>
      <w:r w:rsidR="00053532" w:rsidRPr="00053532">
        <w:rPr>
          <w:rFonts w:eastAsiaTheme="minorEastAsia"/>
          <w:lang w:eastAsia="zh-CN"/>
        </w:rPr>
        <w:t>The MAE encoder processes input images by encoding them into tokens and randomly masking certain windows, as shown in Figure 2a. Subsequently, the VQ-VAE encoder maps these tokens into a high-dimensional latent space. The input image dimensions are</w:t>
      </w:r>
      <w:r w:rsidR="00630ABB">
        <w:rPr>
          <w:rFonts w:eastAsiaTheme="minorEastAsia" w:hint="eastAsia"/>
          <w:lang w:eastAsia="zh-CN"/>
        </w:rPr>
        <w:t xml:space="preserve"> B</w:t>
      </w:r>
      <w:r w:rsidR="00630ABB">
        <w:rPr>
          <w:rFonts w:eastAsiaTheme="minorEastAsia" w:hint="eastAsia"/>
          <w:lang w:eastAsia="zh-CN"/>
        </w:rPr>
        <w:t>×</w:t>
      </w:r>
      <w:r w:rsidR="00630ABB">
        <w:rPr>
          <w:rFonts w:eastAsiaTheme="minorEastAsia" w:hint="eastAsia"/>
          <w:lang w:eastAsia="zh-CN"/>
        </w:rPr>
        <w:t>6</w:t>
      </w:r>
      <w:r w:rsidR="00630ABB">
        <w:rPr>
          <w:rFonts w:eastAsiaTheme="minorEastAsia" w:hint="eastAsia"/>
          <w:lang w:eastAsia="zh-CN"/>
        </w:rPr>
        <w:t>×</w:t>
      </w:r>
      <w:r w:rsidR="00630ABB">
        <w:rPr>
          <w:rFonts w:eastAsiaTheme="minorEastAsia" w:hint="eastAsia"/>
          <w:lang w:eastAsia="zh-CN"/>
        </w:rPr>
        <w:t>H</w:t>
      </w:r>
      <w:r w:rsidR="00630ABB">
        <w:rPr>
          <w:rFonts w:eastAsiaTheme="minorEastAsia" w:hint="eastAsia"/>
          <w:lang w:eastAsia="zh-CN"/>
        </w:rPr>
        <w:t>×</w:t>
      </w:r>
      <w:r w:rsidR="00630ABB">
        <w:rPr>
          <w:rFonts w:eastAsiaTheme="minorEastAsia" w:hint="eastAsia"/>
          <w:lang w:eastAsia="zh-CN"/>
        </w:rPr>
        <w:t>W (batch</w:t>
      </w:r>
      <w:r w:rsidR="00630ABB">
        <w:rPr>
          <w:rFonts w:eastAsiaTheme="minorEastAsia" w:hint="eastAsia"/>
          <w:lang w:eastAsia="zh-CN"/>
        </w:rPr>
        <w:t>×</w:t>
      </w:r>
      <w:r w:rsidR="00630ABB">
        <w:rPr>
          <w:rFonts w:eastAsiaTheme="minorEastAsia" w:hint="eastAsia"/>
          <w:lang w:eastAsia="zh-CN"/>
        </w:rPr>
        <w:t>band</w:t>
      </w:r>
      <w:r w:rsidR="00630ABB">
        <w:rPr>
          <w:rFonts w:eastAsiaTheme="minorEastAsia" w:hint="eastAsia"/>
          <w:lang w:eastAsia="zh-CN"/>
        </w:rPr>
        <w:t>×</w:t>
      </w:r>
      <w:r w:rsidR="00630ABB">
        <w:rPr>
          <w:rFonts w:eastAsiaTheme="minorEastAsia" w:hint="eastAsia"/>
          <w:lang w:eastAsia="zh-CN"/>
        </w:rPr>
        <w:t>height</w:t>
      </w:r>
      <w:r w:rsidR="00630ABB">
        <w:rPr>
          <w:rFonts w:eastAsiaTheme="minorEastAsia" w:hint="eastAsia"/>
          <w:lang w:eastAsia="zh-CN"/>
        </w:rPr>
        <w:t>×</w:t>
      </w:r>
      <w:r w:rsidR="00630ABB">
        <w:rPr>
          <w:rFonts w:eastAsiaTheme="minorEastAsia" w:hint="eastAsia"/>
          <w:lang w:eastAsia="zh-CN"/>
        </w:rPr>
        <w:t>width)</w:t>
      </w:r>
      <w:r w:rsidR="006456D3" w:rsidRPr="006456D3">
        <w:rPr>
          <w:rFonts w:eastAsiaTheme="minorEastAsia"/>
          <w:lang w:eastAsia="zh-CN"/>
        </w:rPr>
        <w:t>. After processing through the VQ-VAE encoder, the image is divided into fixed-size patches, and the channel number</w:t>
      </w:r>
      <w:r w:rsidR="00604543" w:rsidRPr="00604543">
        <w:rPr>
          <w:rFonts w:eastAsiaTheme="minorEastAsia"/>
          <w:lang w:eastAsia="zh-CN"/>
        </w:rPr>
        <w:t xml:space="preserve"> </w:t>
      </w:r>
      <w:r w:rsidR="00604543" w:rsidRPr="00604543">
        <w:rPr>
          <w:rFonts w:eastAsiaTheme="minorEastAsia" w:hint="eastAsia"/>
          <w:i/>
          <w:iCs/>
          <w:lang w:eastAsia="zh-CN"/>
        </w:rPr>
        <w:t>C</w:t>
      </w:r>
      <w:r w:rsidR="00604543">
        <w:rPr>
          <w:rFonts w:eastAsiaTheme="minorEastAsia" w:hint="eastAsia"/>
          <w:lang w:eastAsia="zh-CN"/>
        </w:rPr>
        <w:t xml:space="preserve"> </w:t>
      </w:r>
      <w:r w:rsidR="00604543" w:rsidRPr="00604543">
        <w:rPr>
          <w:rFonts w:eastAsiaTheme="minorEastAsia"/>
          <w:lang w:eastAsia="zh-CN"/>
        </w:rPr>
        <w:t xml:space="preserve">is converted to </w:t>
      </w:r>
      <w:r w:rsidR="0034151D">
        <w:rPr>
          <w:rFonts w:eastAsiaTheme="minorEastAsia" w:hint="eastAsia"/>
          <w:lang w:eastAsia="zh-CN"/>
        </w:rPr>
        <w:t>64</w:t>
      </w:r>
      <w:r w:rsidR="006456D3">
        <w:rPr>
          <w:rFonts w:eastAsiaTheme="minorEastAsia" w:hint="eastAsia"/>
          <w:lang w:eastAsia="zh-CN"/>
        </w:rPr>
        <w:t>.</w:t>
      </w:r>
      <w:r w:rsidR="00604543" w:rsidRPr="00604543">
        <w:rPr>
          <w:rFonts w:eastAsiaTheme="minorEastAsia"/>
          <w:lang w:eastAsia="zh-CN"/>
        </w:rPr>
        <w:t xml:space="preserve"> </w:t>
      </w:r>
      <w:r w:rsidR="006456D3">
        <w:rPr>
          <w:rFonts w:eastAsiaTheme="minorEastAsia" w:hint="eastAsia"/>
          <w:lang w:eastAsia="zh-CN"/>
        </w:rPr>
        <w:t>A</w:t>
      </w:r>
      <w:r w:rsidR="00604543" w:rsidRPr="00604543">
        <w:rPr>
          <w:rFonts w:eastAsiaTheme="minorEastAsia"/>
          <w:lang w:eastAsia="zh-CN"/>
        </w:rPr>
        <w:t xml:space="preserve"> 4 × 4 </w:t>
      </w:r>
      <w:r w:rsidR="005F14A3" w:rsidRPr="005F14A3">
        <w:rPr>
          <w:rFonts w:eastAsiaTheme="minorEastAsia"/>
          <w:lang w:eastAsia="zh-CN"/>
        </w:rPr>
        <w:t>convolution kernel with no overlapping regions is applied, using a stride of 4.</w:t>
      </w:r>
      <w:r w:rsidR="00821502">
        <w:rPr>
          <w:rFonts w:eastAsiaTheme="minorEastAsia" w:hint="eastAsia"/>
          <w:lang w:eastAsia="zh-CN"/>
        </w:rPr>
        <w:t xml:space="preserve"> </w:t>
      </w:r>
      <w:r w:rsidR="005F14A3" w:rsidRPr="005F14A3">
        <w:rPr>
          <w:rFonts w:eastAsiaTheme="minorEastAsia"/>
          <w:lang w:eastAsia="zh-CN"/>
        </w:rPr>
        <w:t>Following the encoding stage, the model applies the Swin-Transformer with integrated MAE. During this phase, a standard Swin-Transformer block processes the masked windows. In the Window Multi-head Self-Attention (W-MSA) and Shifted Window Multi-</w:t>
      </w:r>
      <w:proofErr w:type="gramStart"/>
      <w:r w:rsidR="005F14A3" w:rsidRPr="005F14A3">
        <w:rPr>
          <w:rFonts w:eastAsiaTheme="minorEastAsia"/>
          <w:lang w:eastAsia="zh-CN"/>
        </w:rPr>
        <w:t>head</w:t>
      </w:r>
      <w:proofErr w:type="gramEnd"/>
      <w:r w:rsidR="005F14A3" w:rsidRPr="005F14A3">
        <w:rPr>
          <w:rFonts w:eastAsiaTheme="minorEastAsia"/>
          <w:lang w:eastAsia="zh-CN"/>
        </w:rPr>
        <w:t xml:space="preserve"> Self-Attention (SW-MSA) stages, attention is calculated within individual patches and across sliding windows to capture inter-window relationships.</w:t>
      </w:r>
      <w:r w:rsidR="005F14A3">
        <w:rPr>
          <w:rFonts w:eastAsiaTheme="minorEastAsia" w:hint="eastAsia"/>
          <w:lang w:eastAsia="zh-CN"/>
        </w:rPr>
        <w:t xml:space="preserve"> </w:t>
      </w:r>
      <w:r w:rsidR="00EE6A3C">
        <w:rPr>
          <w:rFonts w:eastAsiaTheme="minorEastAsia" w:hint="eastAsia"/>
          <w:lang w:eastAsia="zh-CN"/>
        </w:rPr>
        <w:t xml:space="preserve">The attention </w:t>
      </w:r>
      <w:r w:rsidR="00EE6A3C">
        <w:rPr>
          <w:rFonts w:eastAsiaTheme="minorEastAsia"/>
          <w:lang w:eastAsia="zh-CN"/>
        </w:rPr>
        <w:t>mechanism</w:t>
      </w:r>
      <w:r w:rsidR="00EE6A3C">
        <w:rPr>
          <w:rFonts w:eastAsiaTheme="minorEastAsia" w:hint="eastAsia"/>
          <w:lang w:eastAsia="zh-CN"/>
        </w:rPr>
        <w:t xml:space="preserve"> is proposed by </w:t>
      </w:r>
      <w:r w:rsidR="00EE6A3C" w:rsidRPr="00EE6A3C">
        <w:rPr>
          <w:rFonts w:eastAsiaTheme="minorEastAsia" w:hint="eastAsia"/>
          <w:highlight w:val="yellow"/>
          <w:lang w:eastAsia="zh-CN"/>
        </w:rPr>
        <w:t>Vaswani et al. (2017)</w:t>
      </w:r>
      <w:r w:rsidR="00DD076A" w:rsidRPr="00DD076A">
        <w:rPr>
          <w:rFonts w:eastAsiaTheme="minorEastAsia"/>
          <w:lang w:eastAsia="zh-CN"/>
        </w:rPr>
        <w:t>, operates by transforming the input patch matrix</w:t>
      </w:r>
      <w:r w:rsidR="00644B9E" w:rsidRPr="00644B9E">
        <w:rPr>
          <w:rFonts w:eastAsiaTheme="minorEastAsia"/>
          <w:lang w:eastAsia="zh-CN"/>
        </w:rPr>
        <w:t xml:space="preserve"> Y into query</w:t>
      </w:r>
      <w:r w:rsidR="00CD3B7B">
        <w:rPr>
          <w:rFonts w:eastAsiaTheme="minorEastAsia" w:hint="eastAsia"/>
          <w:lang w:eastAsia="zh-CN"/>
        </w:rPr>
        <w:t xml:space="preserve"> </w:t>
      </w:r>
      <w:r w:rsidR="00CD3B7B" w:rsidRPr="00CD3B7B">
        <w:rPr>
          <w:rFonts w:eastAsiaTheme="minorEastAsia"/>
          <w:lang w:eastAsia="zh-CN"/>
        </w:rPr>
        <w:t>matrix</w:t>
      </w:r>
      <w:r w:rsidR="00D149D8">
        <w:rPr>
          <w:rFonts w:eastAsiaTheme="minorEastAsia" w:hint="eastAsia"/>
          <w:lang w:eastAsia="zh-CN"/>
        </w:rPr>
        <w:t xml:space="preserve"> </w:t>
      </w:r>
      <w:r w:rsidR="00D149D8" w:rsidRPr="00D149D8">
        <w:rPr>
          <w:rFonts w:eastAsia="宋体"/>
          <w:szCs w:val="20"/>
          <w:lang w:eastAsia="zh-CN"/>
        </w:rPr>
        <w:t>(</w:t>
      </w:r>
      <m:oMath>
        <m:sSub>
          <m:sSubPr>
            <m:ctrlPr>
              <w:rPr>
                <w:rFonts w:ascii="Cambria Math" w:eastAsia="宋体" w:hAnsi="Cambria Math"/>
                <w:i/>
                <w:szCs w:val="20"/>
                <w:lang w:eastAsia="zh-CN"/>
              </w:rPr>
            </m:ctrlPr>
          </m:sSubPr>
          <m:e>
            <m:r>
              <w:rPr>
                <w:rFonts w:ascii="Cambria Math" w:eastAsia="宋体" w:hAnsi="Cambria Math"/>
                <w:szCs w:val="20"/>
                <w:lang w:eastAsia="zh-CN"/>
              </w:rPr>
              <m:t>Q</m:t>
            </m:r>
          </m:e>
          <m:sub>
            <m:r>
              <w:rPr>
                <w:rFonts w:ascii="Cambria Math" w:eastAsia="宋体" w:hAnsi="Cambria Math"/>
                <w:szCs w:val="20"/>
                <w:lang w:eastAsia="zh-CN"/>
              </w:rPr>
              <m:t>h</m:t>
            </m:r>
          </m:sub>
        </m:sSub>
        <m:r>
          <w:rPr>
            <w:rFonts w:ascii="Cambria Math" w:eastAsia="宋体" w:hAnsi="Cambria Math"/>
            <w:szCs w:val="20"/>
            <w:lang w:eastAsia="zh-CN"/>
          </w:rPr>
          <m:t>=Y</m:t>
        </m:r>
        <m:sSubSup>
          <m:sSubSupPr>
            <m:ctrlPr>
              <w:rPr>
                <w:rFonts w:ascii="Cambria Math" w:eastAsia="宋体" w:hAnsi="Cambria Math"/>
                <w:i/>
                <w:szCs w:val="20"/>
                <w:lang w:eastAsia="zh-CN"/>
              </w:rPr>
            </m:ctrlPr>
          </m:sSubSupPr>
          <m:e>
            <m:r>
              <w:rPr>
                <w:rFonts w:ascii="Cambria Math" w:eastAsia="宋体" w:hAnsi="Cambria Math"/>
                <w:szCs w:val="20"/>
                <w:lang w:eastAsia="zh-CN"/>
              </w:rPr>
              <m:t>W</m:t>
            </m:r>
          </m:e>
          <m:sub>
            <m:r>
              <w:rPr>
                <w:rFonts w:ascii="Cambria Math" w:eastAsia="宋体" w:hAnsi="Cambria Math"/>
                <w:szCs w:val="20"/>
                <w:lang w:eastAsia="zh-CN"/>
              </w:rPr>
              <m:t>h</m:t>
            </m:r>
          </m:sub>
          <m:sup>
            <m:r>
              <w:rPr>
                <w:rFonts w:ascii="Cambria Math" w:eastAsia="宋体" w:hAnsi="Cambria Math"/>
                <w:szCs w:val="20"/>
                <w:lang w:eastAsia="zh-CN"/>
              </w:rPr>
              <m:t>Q</m:t>
            </m:r>
          </m:sup>
        </m:sSubSup>
      </m:oMath>
      <w:r w:rsidR="00D149D8" w:rsidRPr="00742825">
        <w:rPr>
          <w:rFonts w:eastAsia="宋体"/>
          <w:szCs w:val="20"/>
          <w:lang w:eastAsia="zh-CN"/>
        </w:rPr>
        <w:t>)</w:t>
      </w:r>
      <w:r w:rsidR="00A61A92">
        <w:rPr>
          <w:rFonts w:eastAsia="宋体" w:hint="eastAsia"/>
          <w:szCs w:val="20"/>
          <w:lang w:eastAsia="zh-CN"/>
        </w:rPr>
        <w:t>,</w:t>
      </w:r>
      <w:r w:rsidR="00742825" w:rsidRPr="00742825">
        <w:rPr>
          <w:rFonts w:eastAsia="宋体" w:hint="eastAsia"/>
          <w:szCs w:val="20"/>
          <w:lang w:eastAsia="zh-CN"/>
        </w:rPr>
        <w:t xml:space="preserve"> </w:t>
      </w:r>
      <w:r w:rsidR="00DD076A">
        <w:rPr>
          <w:rFonts w:eastAsia="宋体" w:hint="eastAsia"/>
          <w:szCs w:val="20"/>
          <w:lang w:eastAsia="zh-CN"/>
        </w:rPr>
        <w:t xml:space="preserve">a </w:t>
      </w:r>
      <w:r w:rsidR="00742825" w:rsidRPr="00742825">
        <w:rPr>
          <w:rFonts w:eastAsia="宋体"/>
          <w:szCs w:val="20"/>
          <w:lang w:eastAsia="zh-CN"/>
        </w:rPr>
        <w:t>key matrix (</w:t>
      </w:r>
      <m:oMath>
        <m:sSub>
          <m:sSubPr>
            <m:ctrlPr>
              <w:rPr>
                <w:rFonts w:ascii="Cambria Math" w:eastAsia="宋体" w:hAnsi="Cambria Math"/>
                <w:i/>
                <w:szCs w:val="20"/>
                <w:lang w:eastAsia="zh-CN"/>
              </w:rPr>
            </m:ctrlPr>
          </m:sSubPr>
          <m:e>
            <m:r>
              <w:rPr>
                <w:rFonts w:ascii="Cambria Math" w:eastAsia="宋体" w:hAnsi="Cambria Math"/>
                <w:szCs w:val="20"/>
                <w:lang w:eastAsia="zh-CN"/>
              </w:rPr>
              <m:t>K</m:t>
            </m:r>
          </m:e>
          <m:sub>
            <m:r>
              <w:rPr>
                <w:rFonts w:ascii="Cambria Math" w:eastAsia="宋体" w:hAnsi="Cambria Math"/>
                <w:szCs w:val="20"/>
                <w:lang w:eastAsia="zh-CN"/>
              </w:rPr>
              <m:t>h</m:t>
            </m:r>
          </m:sub>
        </m:sSub>
        <m:r>
          <w:rPr>
            <w:rFonts w:ascii="Cambria Math" w:eastAsia="宋体" w:hAnsi="Cambria Math"/>
            <w:szCs w:val="20"/>
            <w:lang w:eastAsia="zh-CN"/>
          </w:rPr>
          <m:t>=Y</m:t>
        </m:r>
        <m:sSubSup>
          <m:sSubSupPr>
            <m:ctrlPr>
              <w:rPr>
                <w:rFonts w:ascii="Cambria Math" w:eastAsia="宋体" w:hAnsi="Cambria Math"/>
                <w:i/>
                <w:szCs w:val="20"/>
                <w:lang w:eastAsia="zh-CN"/>
              </w:rPr>
            </m:ctrlPr>
          </m:sSubSupPr>
          <m:e>
            <m:r>
              <w:rPr>
                <w:rFonts w:ascii="Cambria Math" w:eastAsia="宋体" w:hAnsi="Cambria Math"/>
                <w:szCs w:val="20"/>
                <w:lang w:eastAsia="zh-CN"/>
              </w:rPr>
              <m:t>W</m:t>
            </m:r>
          </m:e>
          <m:sub>
            <m:r>
              <w:rPr>
                <w:rFonts w:ascii="Cambria Math" w:eastAsia="宋体" w:hAnsi="Cambria Math"/>
                <w:szCs w:val="20"/>
                <w:lang w:eastAsia="zh-CN"/>
              </w:rPr>
              <m:t>h</m:t>
            </m:r>
          </m:sub>
          <m:sup>
            <m:r>
              <w:rPr>
                <w:rFonts w:ascii="Cambria Math" w:eastAsia="宋体" w:hAnsi="Cambria Math"/>
                <w:szCs w:val="20"/>
                <w:lang w:eastAsia="zh-CN"/>
              </w:rPr>
              <m:t>K</m:t>
            </m:r>
          </m:sup>
        </m:sSubSup>
      </m:oMath>
      <w:r w:rsidR="00742825" w:rsidRPr="00742825">
        <w:rPr>
          <w:rFonts w:eastAsia="宋体" w:hint="eastAsia"/>
          <w:szCs w:val="20"/>
          <w:lang w:eastAsia="zh-CN"/>
        </w:rPr>
        <w:t>)</w:t>
      </w:r>
      <w:r w:rsidR="00742825" w:rsidRPr="00742825">
        <w:rPr>
          <w:rFonts w:eastAsia="宋体"/>
          <w:szCs w:val="20"/>
          <w:lang w:eastAsia="zh-CN"/>
        </w:rPr>
        <w:t xml:space="preserve">, and </w:t>
      </w:r>
      <w:r w:rsidR="00DD076A">
        <w:rPr>
          <w:rFonts w:eastAsia="宋体" w:hint="eastAsia"/>
          <w:szCs w:val="20"/>
          <w:lang w:eastAsia="zh-CN"/>
        </w:rPr>
        <w:t xml:space="preserve">a </w:t>
      </w:r>
      <w:r w:rsidR="00742825" w:rsidRPr="00742825">
        <w:rPr>
          <w:rFonts w:eastAsia="宋体"/>
          <w:szCs w:val="20"/>
          <w:lang w:eastAsia="zh-CN"/>
        </w:rPr>
        <w:t>value matrix (</w:t>
      </w:r>
      <m:oMath>
        <m:sSub>
          <m:sSubPr>
            <m:ctrlPr>
              <w:rPr>
                <w:rFonts w:ascii="Cambria Math" w:eastAsia="宋体" w:hAnsi="Cambria Math"/>
                <w:i/>
                <w:szCs w:val="20"/>
                <w:lang w:eastAsia="zh-CN"/>
              </w:rPr>
            </m:ctrlPr>
          </m:sSubPr>
          <m:e>
            <m:r>
              <w:rPr>
                <w:rFonts w:ascii="Cambria Math" w:eastAsia="宋体" w:hAnsi="Cambria Math"/>
                <w:szCs w:val="20"/>
                <w:lang w:eastAsia="zh-CN"/>
              </w:rPr>
              <m:t>V</m:t>
            </m:r>
          </m:e>
          <m:sub>
            <m:r>
              <w:rPr>
                <w:rFonts w:ascii="Cambria Math" w:eastAsia="宋体" w:hAnsi="Cambria Math"/>
                <w:szCs w:val="20"/>
                <w:lang w:eastAsia="zh-CN"/>
              </w:rPr>
              <m:t>h</m:t>
            </m:r>
          </m:sub>
        </m:sSub>
        <m:r>
          <w:rPr>
            <w:rFonts w:ascii="Cambria Math" w:eastAsia="宋体" w:hAnsi="Cambria Math"/>
            <w:szCs w:val="20"/>
            <w:lang w:eastAsia="zh-CN"/>
          </w:rPr>
          <m:t>=Y</m:t>
        </m:r>
        <m:sSubSup>
          <m:sSubSupPr>
            <m:ctrlPr>
              <w:rPr>
                <w:rFonts w:ascii="Cambria Math" w:eastAsia="宋体" w:hAnsi="Cambria Math"/>
                <w:i/>
                <w:szCs w:val="20"/>
                <w:lang w:eastAsia="zh-CN"/>
              </w:rPr>
            </m:ctrlPr>
          </m:sSubSupPr>
          <m:e>
            <m:r>
              <w:rPr>
                <w:rFonts w:ascii="Cambria Math" w:eastAsia="宋体" w:hAnsi="Cambria Math"/>
                <w:szCs w:val="20"/>
                <w:lang w:eastAsia="zh-CN"/>
              </w:rPr>
              <m:t>W</m:t>
            </m:r>
          </m:e>
          <m:sub>
            <m:r>
              <w:rPr>
                <w:rFonts w:ascii="Cambria Math" w:eastAsia="宋体" w:hAnsi="Cambria Math"/>
                <w:szCs w:val="20"/>
                <w:lang w:eastAsia="zh-CN"/>
              </w:rPr>
              <m:t>h</m:t>
            </m:r>
          </m:sub>
          <m:sup>
            <m:r>
              <w:rPr>
                <w:rFonts w:ascii="Cambria Math" w:eastAsia="宋体" w:hAnsi="Cambria Math"/>
                <w:szCs w:val="20"/>
                <w:lang w:eastAsia="zh-CN"/>
              </w:rPr>
              <m:t>V</m:t>
            </m:r>
          </m:sup>
        </m:sSubSup>
      </m:oMath>
      <w:r w:rsidR="00742825" w:rsidRPr="00742825">
        <w:rPr>
          <w:rFonts w:eastAsia="宋体"/>
          <w:szCs w:val="20"/>
          <w:lang w:eastAsia="zh-CN"/>
        </w:rPr>
        <w:t xml:space="preserve">), where </w:t>
      </w:r>
      <w:r w:rsidR="00742825" w:rsidRPr="00742825">
        <w:rPr>
          <w:rFonts w:eastAsia="宋体"/>
          <w:i/>
          <w:iCs/>
          <w:szCs w:val="20"/>
          <w:lang w:eastAsia="zh-CN"/>
        </w:rPr>
        <w:t>h=1,…,H</w:t>
      </w:r>
      <w:r w:rsidR="00742825" w:rsidRPr="00742825">
        <w:rPr>
          <w:rFonts w:eastAsia="宋体"/>
          <w:szCs w:val="20"/>
          <w:lang w:eastAsia="zh-CN"/>
        </w:rPr>
        <w:t xml:space="preserve"> </w:t>
      </w:r>
      <w:r w:rsidR="00A07C89" w:rsidRPr="00A07C89">
        <w:rPr>
          <w:rFonts w:eastAsia="宋体"/>
          <w:szCs w:val="20"/>
          <w:lang w:eastAsia="zh-CN"/>
        </w:rPr>
        <w:t xml:space="preserve">denotes </w:t>
      </w:r>
      <w:r w:rsidR="00742825" w:rsidRPr="00742825">
        <w:rPr>
          <w:rFonts w:eastAsia="宋体"/>
          <w:i/>
          <w:iCs/>
          <w:szCs w:val="20"/>
          <w:lang w:eastAsia="zh-CN"/>
        </w:rPr>
        <w:t>H</w:t>
      </w:r>
      <w:r w:rsidR="00742825" w:rsidRPr="00742825">
        <w:rPr>
          <w:rFonts w:eastAsia="宋体"/>
          <w:szCs w:val="20"/>
          <w:lang w:eastAsia="zh-CN"/>
        </w:rPr>
        <w:t xml:space="preserve"> </w:t>
      </w:r>
      <w:r w:rsidR="00A07C89" w:rsidRPr="00A07C89">
        <w:rPr>
          <w:rFonts w:eastAsia="宋体"/>
          <w:szCs w:val="20"/>
          <w:lang w:eastAsia="zh-CN"/>
        </w:rPr>
        <w:t xml:space="preserve">distinct </w:t>
      </w:r>
      <w:r w:rsidR="00742825" w:rsidRPr="00742825">
        <w:rPr>
          <w:rFonts w:eastAsia="宋体"/>
          <w:szCs w:val="20"/>
          <w:lang w:eastAsia="zh-CN"/>
        </w:rPr>
        <w:t xml:space="preserve">sets if </w:t>
      </w:r>
      <w:r w:rsidR="00742825" w:rsidRPr="00742825">
        <w:rPr>
          <w:rFonts w:eastAsia="宋体"/>
          <w:i/>
          <w:iCs/>
          <w:szCs w:val="20"/>
          <w:lang w:eastAsia="zh-CN"/>
        </w:rPr>
        <w:t>Q, K,</w:t>
      </w:r>
      <w:r w:rsidR="00A07C89">
        <w:rPr>
          <w:rFonts w:eastAsia="宋体" w:hint="eastAsia"/>
          <w:i/>
          <w:iCs/>
          <w:szCs w:val="20"/>
          <w:lang w:eastAsia="zh-CN"/>
        </w:rPr>
        <w:t xml:space="preserve"> </w:t>
      </w:r>
      <w:r w:rsidR="00742825" w:rsidRPr="00742825">
        <w:rPr>
          <w:rFonts w:eastAsia="宋体"/>
          <w:szCs w:val="20"/>
          <w:lang w:eastAsia="zh-CN"/>
        </w:rPr>
        <w:t>and</w:t>
      </w:r>
      <w:r w:rsidR="00742825" w:rsidRPr="00742825">
        <w:rPr>
          <w:rFonts w:eastAsia="宋体"/>
          <w:i/>
          <w:iCs/>
          <w:szCs w:val="20"/>
          <w:lang w:eastAsia="zh-CN"/>
        </w:rPr>
        <w:t xml:space="preserve"> V</w:t>
      </w:r>
      <w:r w:rsidR="00742825" w:rsidRPr="00742825">
        <w:rPr>
          <w:rFonts w:eastAsia="宋体"/>
          <w:szCs w:val="20"/>
          <w:lang w:eastAsia="zh-CN"/>
        </w:rPr>
        <w:t xml:space="preserve"> matrices.</w:t>
      </w:r>
      <w:r w:rsidR="00742825" w:rsidRPr="00742825">
        <w:rPr>
          <w:szCs w:val="20"/>
        </w:rPr>
        <w:t xml:space="preserve"> </w:t>
      </w:r>
      <w:r w:rsidR="00742825" w:rsidRPr="00742825">
        <w:rPr>
          <w:rFonts w:eastAsia="宋体"/>
          <w:szCs w:val="20"/>
          <w:lang w:eastAsia="zh-CN"/>
        </w:rPr>
        <w:t xml:space="preserve">The parameters </w:t>
      </w:r>
      <m:oMath>
        <m:sSubSup>
          <m:sSubSupPr>
            <m:ctrlPr>
              <w:rPr>
                <w:rFonts w:ascii="Cambria Math" w:eastAsia="宋体" w:hAnsi="Cambria Math"/>
                <w:i/>
                <w:szCs w:val="20"/>
                <w:lang w:eastAsia="zh-CN"/>
              </w:rPr>
            </m:ctrlPr>
          </m:sSubSupPr>
          <m:e>
            <m:r>
              <w:rPr>
                <w:rFonts w:ascii="Cambria Math" w:eastAsia="宋体" w:hAnsi="Cambria Math"/>
                <w:szCs w:val="20"/>
                <w:lang w:eastAsia="zh-CN"/>
              </w:rPr>
              <m:t>W</m:t>
            </m:r>
          </m:e>
          <m:sub>
            <m:r>
              <w:rPr>
                <w:rFonts w:ascii="Cambria Math" w:eastAsia="宋体" w:hAnsi="Cambria Math"/>
                <w:szCs w:val="20"/>
                <w:lang w:eastAsia="zh-CN"/>
              </w:rPr>
              <m:t>h</m:t>
            </m:r>
          </m:sub>
          <m:sup>
            <m:r>
              <w:rPr>
                <w:rFonts w:ascii="Cambria Math" w:eastAsia="宋体" w:hAnsi="Cambria Math"/>
                <w:szCs w:val="20"/>
                <w:lang w:eastAsia="zh-CN"/>
              </w:rPr>
              <m:t>Q</m:t>
            </m:r>
          </m:sup>
        </m:sSubSup>
      </m:oMath>
      <w:r w:rsidR="00742825" w:rsidRPr="00742825">
        <w:rPr>
          <w:rFonts w:eastAsia="宋体" w:hint="eastAsia"/>
          <w:szCs w:val="20"/>
          <w:lang w:eastAsia="zh-CN"/>
        </w:rPr>
        <w:t>,</w:t>
      </w:r>
      <w:r w:rsidR="00742825" w:rsidRPr="00742825">
        <w:rPr>
          <w:rFonts w:ascii="Cambria Math" w:eastAsia="宋体" w:hAnsi="Cambria Math"/>
          <w:i/>
          <w:szCs w:val="20"/>
          <w:lang w:eastAsia="zh-CN"/>
        </w:rPr>
        <w:t xml:space="preserve"> </w:t>
      </w:r>
      <m:oMath>
        <m:sSubSup>
          <m:sSubSupPr>
            <m:ctrlPr>
              <w:rPr>
                <w:rFonts w:ascii="Cambria Math" w:eastAsia="宋体" w:hAnsi="Cambria Math"/>
                <w:i/>
                <w:szCs w:val="20"/>
                <w:lang w:eastAsia="zh-CN"/>
              </w:rPr>
            </m:ctrlPr>
          </m:sSubSupPr>
          <m:e>
            <m:r>
              <w:rPr>
                <w:rFonts w:ascii="Cambria Math" w:eastAsia="宋体" w:hAnsi="Cambria Math"/>
                <w:szCs w:val="20"/>
                <w:lang w:eastAsia="zh-CN"/>
              </w:rPr>
              <m:t>W</m:t>
            </m:r>
          </m:e>
          <m:sub>
            <m:r>
              <w:rPr>
                <w:rFonts w:ascii="Cambria Math" w:eastAsia="宋体" w:hAnsi="Cambria Math"/>
                <w:szCs w:val="20"/>
                <w:lang w:eastAsia="zh-CN"/>
              </w:rPr>
              <m:t>h</m:t>
            </m:r>
          </m:sub>
          <m:sup>
            <m:r>
              <w:rPr>
                <w:rFonts w:ascii="Cambria Math" w:eastAsia="宋体" w:hAnsi="Cambria Math"/>
                <w:szCs w:val="20"/>
                <w:lang w:eastAsia="zh-CN"/>
              </w:rPr>
              <m:t>K</m:t>
            </m:r>
          </m:sup>
        </m:sSubSup>
      </m:oMath>
      <w:r w:rsidR="00742825" w:rsidRPr="00742825">
        <w:rPr>
          <w:rFonts w:ascii="Cambria Math" w:eastAsia="宋体" w:hAnsi="Cambria Math" w:hint="eastAsia"/>
          <w:iCs/>
          <w:szCs w:val="20"/>
          <w:lang w:eastAsia="zh-CN"/>
        </w:rPr>
        <w:t>,</w:t>
      </w:r>
      <w:r w:rsidR="00742825" w:rsidRPr="00742825">
        <w:rPr>
          <w:rFonts w:ascii="Cambria Math" w:eastAsia="宋体" w:hAnsi="Cambria Math"/>
          <w:iCs/>
          <w:szCs w:val="20"/>
          <w:lang w:eastAsia="zh-CN"/>
        </w:rPr>
        <w:t xml:space="preserve"> and </w:t>
      </w:r>
      <m:oMath>
        <m:sSubSup>
          <m:sSubSupPr>
            <m:ctrlPr>
              <w:rPr>
                <w:rFonts w:ascii="Cambria Math" w:eastAsia="宋体" w:hAnsi="Cambria Math"/>
                <w:i/>
                <w:szCs w:val="20"/>
                <w:lang w:eastAsia="zh-CN"/>
              </w:rPr>
            </m:ctrlPr>
          </m:sSubSupPr>
          <m:e>
            <m:r>
              <w:rPr>
                <w:rFonts w:ascii="Cambria Math" w:eastAsia="宋体" w:hAnsi="Cambria Math"/>
                <w:szCs w:val="20"/>
                <w:lang w:eastAsia="zh-CN"/>
              </w:rPr>
              <m:t>W</m:t>
            </m:r>
          </m:e>
          <m:sub>
            <m:r>
              <w:rPr>
                <w:rFonts w:ascii="Cambria Math" w:eastAsia="宋体" w:hAnsi="Cambria Math"/>
                <w:szCs w:val="20"/>
                <w:lang w:eastAsia="zh-CN"/>
              </w:rPr>
              <m:t>h</m:t>
            </m:r>
          </m:sub>
          <m:sup>
            <m:r>
              <w:rPr>
                <w:rFonts w:ascii="Cambria Math" w:eastAsia="宋体" w:hAnsi="Cambria Math"/>
                <w:szCs w:val="20"/>
                <w:lang w:eastAsia="zh-CN"/>
              </w:rPr>
              <m:t>V</m:t>
            </m:r>
          </m:sup>
        </m:sSubSup>
      </m:oMath>
      <w:r w:rsidR="00742825" w:rsidRPr="00742825">
        <w:rPr>
          <w:rFonts w:ascii="Cambria Math" w:eastAsia="宋体" w:hAnsi="Cambria Math" w:hint="eastAsia"/>
          <w:szCs w:val="20"/>
          <w:lang w:eastAsia="zh-CN"/>
        </w:rPr>
        <w:t xml:space="preserve"> </w:t>
      </w:r>
      <w:r w:rsidR="00742825" w:rsidRPr="00742825">
        <w:rPr>
          <w:rFonts w:eastAsia="宋体"/>
          <w:szCs w:val="20"/>
          <w:lang w:eastAsia="zh-CN"/>
        </w:rPr>
        <w:t xml:space="preserve">are learnable. The attention </w:t>
      </w:r>
      <w:r w:rsidR="00A07C89">
        <w:rPr>
          <w:rFonts w:eastAsia="宋体" w:hint="eastAsia"/>
          <w:szCs w:val="20"/>
          <w:lang w:eastAsia="zh-CN"/>
        </w:rPr>
        <w:t xml:space="preserve">output </w:t>
      </w:r>
      <w:r w:rsidR="00742825" w:rsidRPr="00742825">
        <w:rPr>
          <w:rFonts w:eastAsia="宋体"/>
          <w:i/>
          <w:iCs/>
          <w:szCs w:val="20"/>
          <w:lang w:eastAsia="zh-CN"/>
        </w:rPr>
        <w:t>O</w:t>
      </w:r>
      <w:r w:rsidR="00742825" w:rsidRPr="00742825">
        <w:rPr>
          <w:rFonts w:eastAsia="宋体"/>
          <w:i/>
          <w:iCs/>
          <w:szCs w:val="20"/>
          <w:vertAlign w:val="subscript"/>
          <w:lang w:eastAsia="zh-CN"/>
        </w:rPr>
        <w:t>h</w:t>
      </w:r>
      <w:r w:rsidR="00742825" w:rsidRPr="00742825">
        <w:rPr>
          <w:rFonts w:eastAsia="宋体"/>
          <w:szCs w:val="20"/>
          <w:lang w:eastAsia="zh-CN"/>
        </w:rPr>
        <w:t xml:space="preserve"> </w:t>
      </w:r>
      <w:r w:rsidR="008029C7" w:rsidRPr="008029C7">
        <w:rPr>
          <w:rFonts w:eastAsia="宋体"/>
          <w:szCs w:val="20"/>
          <w:lang w:eastAsia="zh-CN"/>
        </w:rPr>
        <w:t>is calculated as the dot product of the query and key matrices, scaled and weighted by the value matrix, as follows:</w:t>
      </w:r>
    </w:p>
    <w:p w14:paraId="694CA515" w14:textId="54BCB867" w:rsidR="00D57811" w:rsidRPr="00FB0B3F" w:rsidRDefault="00C05EDA" w:rsidP="00D57811">
      <w:pPr>
        <w:pStyle w:val="MDPI31text"/>
        <w:spacing w:beforeLines="50" w:before="163" w:afterLines="50" w:after="163"/>
        <w:rPr>
          <w:rFonts w:eastAsiaTheme="minorEastAsia"/>
          <w:i/>
          <w:szCs w:val="20"/>
          <w:lang w:eastAsia="zh-CN"/>
        </w:rPr>
      </w:pPr>
      <m:oMathPara>
        <m:oMath>
          <m:sSub>
            <m:sSubPr>
              <m:ctrlPr>
                <w:rPr>
                  <w:rFonts w:ascii="Cambria Math" w:eastAsia="宋体" w:hAnsi="Cambria Math"/>
                  <w:i/>
                  <w:szCs w:val="20"/>
                  <w:lang w:eastAsia="zh-CN"/>
                </w:rPr>
              </m:ctrlPr>
            </m:sSubPr>
            <m:e>
              <m:r>
                <w:rPr>
                  <w:rFonts w:ascii="Cambria Math" w:eastAsia="宋体" w:hAnsi="Cambria Math"/>
                  <w:szCs w:val="20"/>
                  <w:lang w:eastAsia="zh-CN"/>
                </w:rPr>
                <m:t>O</m:t>
              </m:r>
            </m:e>
            <m:sub>
              <m:r>
                <w:rPr>
                  <w:rFonts w:ascii="Cambria Math" w:eastAsia="宋体" w:hAnsi="Cambria Math"/>
                  <w:szCs w:val="20"/>
                  <w:lang w:eastAsia="zh-CN"/>
                </w:rPr>
                <m:t>h</m:t>
              </m:r>
            </m:sub>
          </m:sSub>
          <m:r>
            <w:rPr>
              <w:rFonts w:ascii="Cambria Math" w:eastAsia="宋体" w:hAnsi="Cambria Math"/>
              <w:szCs w:val="20"/>
              <w:lang w:eastAsia="zh-CN"/>
            </w:rPr>
            <m:t>=Attention</m:t>
          </m:r>
          <m:d>
            <m:dPr>
              <m:ctrlPr>
                <w:rPr>
                  <w:rFonts w:ascii="Cambria Math" w:eastAsia="宋体" w:hAnsi="Cambria Math"/>
                  <w:i/>
                  <w:szCs w:val="20"/>
                  <w:lang w:eastAsia="zh-CN"/>
                </w:rPr>
              </m:ctrlPr>
            </m:dPr>
            <m:e>
              <m:sSub>
                <m:sSubPr>
                  <m:ctrlPr>
                    <w:rPr>
                      <w:rFonts w:ascii="Cambria Math" w:eastAsia="宋体" w:hAnsi="Cambria Math"/>
                      <w:i/>
                      <w:szCs w:val="20"/>
                      <w:lang w:eastAsia="zh-CN"/>
                    </w:rPr>
                  </m:ctrlPr>
                </m:sSubPr>
                <m:e>
                  <m:r>
                    <w:rPr>
                      <w:rFonts w:ascii="Cambria Math" w:eastAsia="宋体" w:hAnsi="Cambria Math"/>
                      <w:szCs w:val="20"/>
                      <w:lang w:eastAsia="zh-CN"/>
                    </w:rPr>
                    <m:t>Q</m:t>
                  </m:r>
                </m:e>
                <m:sub>
                  <m:r>
                    <w:rPr>
                      <w:rFonts w:ascii="Cambria Math" w:eastAsia="宋体" w:hAnsi="Cambria Math"/>
                      <w:szCs w:val="20"/>
                      <w:lang w:eastAsia="zh-CN"/>
                    </w:rPr>
                    <m:t>h</m:t>
                  </m:r>
                </m:sub>
              </m:sSub>
              <m:r>
                <w:rPr>
                  <w:rFonts w:ascii="Cambria Math" w:eastAsia="宋体" w:hAnsi="Cambria Math"/>
                  <w:szCs w:val="20"/>
                  <w:lang w:eastAsia="zh-CN"/>
                </w:rPr>
                <m:t xml:space="preserve">, </m:t>
              </m:r>
              <m:sSub>
                <m:sSubPr>
                  <m:ctrlPr>
                    <w:rPr>
                      <w:rFonts w:ascii="Cambria Math" w:eastAsia="宋体" w:hAnsi="Cambria Math"/>
                      <w:i/>
                      <w:szCs w:val="20"/>
                      <w:lang w:eastAsia="zh-CN"/>
                    </w:rPr>
                  </m:ctrlPr>
                </m:sSubPr>
                <m:e>
                  <m:r>
                    <w:rPr>
                      <w:rFonts w:ascii="Cambria Math" w:eastAsia="宋体" w:hAnsi="Cambria Math"/>
                      <w:szCs w:val="20"/>
                      <w:lang w:eastAsia="zh-CN"/>
                    </w:rPr>
                    <m:t>K</m:t>
                  </m:r>
                </m:e>
                <m:sub>
                  <m:r>
                    <w:rPr>
                      <w:rFonts w:ascii="Cambria Math" w:eastAsia="宋体" w:hAnsi="Cambria Math"/>
                      <w:szCs w:val="20"/>
                      <w:lang w:eastAsia="zh-CN"/>
                    </w:rPr>
                    <m:t>h</m:t>
                  </m:r>
                </m:sub>
              </m:sSub>
              <m:r>
                <w:rPr>
                  <w:rFonts w:ascii="Cambria Math" w:eastAsia="宋体" w:hAnsi="Cambria Math"/>
                  <w:szCs w:val="20"/>
                  <w:lang w:eastAsia="zh-CN"/>
                </w:rPr>
                <m:t>,</m:t>
              </m:r>
              <m:sSub>
                <m:sSubPr>
                  <m:ctrlPr>
                    <w:rPr>
                      <w:rFonts w:ascii="Cambria Math" w:eastAsia="宋体" w:hAnsi="Cambria Math"/>
                      <w:i/>
                      <w:szCs w:val="20"/>
                      <w:lang w:eastAsia="zh-CN"/>
                    </w:rPr>
                  </m:ctrlPr>
                </m:sSubPr>
                <m:e>
                  <m:r>
                    <w:rPr>
                      <w:rFonts w:ascii="Cambria Math" w:eastAsia="宋体" w:hAnsi="Cambria Math"/>
                      <w:szCs w:val="20"/>
                      <w:lang w:eastAsia="zh-CN"/>
                    </w:rPr>
                    <m:t>V</m:t>
                  </m:r>
                </m:e>
                <m:sub>
                  <m:r>
                    <w:rPr>
                      <w:rFonts w:ascii="Cambria Math" w:eastAsia="宋体" w:hAnsi="Cambria Math"/>
                      <w:szCs w:val="20"/>
                      <w:lang w:eastAsia="zh-CN"/>
                    </w:rPr>
                    <m:t>h</m:t>
                  </m:r>
                </m:sub>
              </m:sSub>
            </m:e>
          </m:d>
          <m:r>
            <w:rPr>
              <w:rFonts w:ascii="Cambria Math" w:eastAsia="宋体" w:hAnsi="Cambria Math"/>
              <w:szCs w:val="20"/>
              <w:lang w:eastAsia="zh-CN"/>
            </w:rPr>
            <m:t>=softmax</m:t>
          </m:r>
          <m:d>
            <m:dPr>
              <m:ctrlPr>
                <w:rPr>
                  <w:rFonts w:ascii="Cambria Math" w:eastAsia="宋体" w:hAnsi="Cambria Math"/>
                  <w:i/>
                  <w:szCs w:val="20"/>
                  <w:lang w:eastAsia="zh-CN"/>
                </w:rPr>
              </m:ctrlPr>
            </m:dPr>
            <m:e>
              <m:f>
                <m:fPr>
                  <m:ctrlPr>
                    <w:rPr>
                      <w:rFonts w:ascii="Cambria Math" w:eastAsia="宋体" w:hAnsi="Cambria Math"/>
                      <w:i/>
                      <w:szCs w:val="20"/>
                      <w:lang w:eastAsia="zh-CN"/>
                    </w:rPr>
                  </m:ctrlPr>
                </m:fPr>
                <m:num>
                  <m:sSub>
                    <m:sSubPr>
                      <m:ctrlPr>
                        <w:rPr>
                          <w:rFonts w:ascii="Cambria Math" w:eastAsia="宋体" w:hAnsi="Cambria Math"/>
                          <w:i/>
                          <w:szCs w:val="20"/>
                          <w:lang w:eastAsia="zh-CN"/>
                        </w:rPr>
                      </m:ctrlPr>
                    </m:sSubPr>
                    <m:e>
                      <m:r>
                        <w:rPr>
                          <w:rFonts w:ascii="Cambria Math" w:eastAsia="宋体" w:hAnsi="Cambria Math"/>
                          <w:szCs w:val="20"/>
                          <w:lang w:eastAsia="zh-CN"/>
                        </w:rPr>
                        <m:t>Q</m:t>
                      </m:r>
                    </m:e>
                    <m:sub>
                      <m:r>
                        <w:rPr>
                          <w:rFonts w:ascii="Cambria Math" w:eastAsia="宋体" w:hAnsi="Cambria Math"/>
                          <w:szCs w:val="20"/>
                          <w:lang w:eastAsia="zh-CN"/>
                        </w:rPr>
                        <m:t>h</m:t>
                      </m:r>
                    </m:sub>
                  </m:sSub>
                  <m:sSubSup>
                    <m:sSubSupPr>
                      <m:ctrlPr>
                        <w:rPr>
                          <w:rFonts w:ascii="Cambria Math" w:eastAsia="宋体" w:hAnsi="Cambria Math"/>
                          <w:i/>
                          <w:szCs w:val="20"/>
                          <w:lang w:eastAsia="zh-CN"/>
                        </w:rPr>
                      </m:ctrlPr>
                    </m:sSubSupPr>
                    <m:e>
                      <m:r>
                        <w:rPr>
                          <w:rFonts w:ascii="Cambria Math" w:eastAsia="宋体" w:hAnsi="Cambria Math"/>
                          <w:szCs w:val="20"/>
                          <w:lang w:eastAsia="zh-CN"/>
                        </w:rPr>
                        <m:t>K</m:t>
                      </m:r>
                    </m:e>
                    <m:sub>
                      <m:r>
                        <w:rPr>
                          <w:rFonts w:ascii="Cambria Math" w:eastAsia="宋体" w:hAnsi="Cambria Math"/>
                          <w:szCs w:val="20"/>
                          <w:lang w:eastAsia="zh-CN"/>
                        </w:rPr>
                        <m:t>h</m:t>
                      </m:r>
                    </m:sub>
                    <m:sup>
                      <m:r>
                        <w:rPr>
                          <w:rFonts w:ascii="Cambria Math" w:eastAsia="宋体" w:hAnsi="Cambria Math"/>
                          <w:szCs w:val="20"/>
                          <w:lang w:eastAsia="zh-CN"/>
                        </w:rPr>
                        <m:t>T</m:t>
                      </m:r>
                    </m:sup>
                  </m:sSubSup>
                </m:num>
                <m:den>
                  <m:rad>
                    <m:radPr>
                      <m:degHide m:val="1"/>
                      <m:ctrlPr>
                        <w:rPr>
                          <w:rFonts w:ascii="Cambria Math" w:eastAsia="宋体" w:hAnsi="Cambria Math"/>
                          <w:i/>
                          <w:szCs w:val="20"/>
                          <w:lang w:eastAsia="zh-CN"/>
                        </w:rPr>
                      </m:ctrlPr>
                    </m:radPr>
                    <m:deg/>
                    <m:e>
                      <m:sSub>
                        <m:sSubPr>
                          <m:ctrlPr>
                            <w:rPr>
                              <w:rFonts w:ascii="Cambria Math" w:eastAsia="宋体" w:hAnsi="Cambria Math"/>
                              <w:i/>
                              <w:szCs w:val="20"/>
                              <w:lang w:eastAsia="zh-CN"/>
                            </w:rPr>
                          </m:ctrlPr>
                        </m:sSubPr>
                        <m:e>
                          <m:r>
                            <w:rPr>
                              <w:rFonts w:ascii="Cambria Math" w:eastAsia="宋体" w:hAnsi="Cambria Math"/>
                              <w:szCs w:val="20"/>
                              <w:lang w:eastAsia="zh-CN"/>
                            </w:rPr>
                            <m:t>d</m:t>
                          </m:r>
                        </m:e>
                        <m:sub>
                          <m:r>
                            <w:rPr>
                              <w:rFonts w:ascii="Cambria Math" w:eastAsia="宋体" w:hAnsi="Cambria Math"/>
                              <w:szCs w:val="20"/>
                              <w:lang w:eastAsia="zh-CN"/>
                            </w:rPr>
                            <m:t>k</m:t>
                          </m:r>
                        </m:sub>
                      </m:sSub>
                    </m:e>
                  </m:rad>
                </m:den>
              </m:f>
              <m:r>
                <w:rPr>
                  <w:rFonts w:ascii="Cambria Math" w:eastAsia="宋体" w:hAnsi="Cambria Math"/>
                  <w:szCs w:val="20"/>
                  <w:lang w:eastAsia="zh-CN"/>
                </w:rPr>
                <m:t>⋅M</m:t>
              </m:r>
            </m:e>
          </m:d>
          <m:sSub>
            <m:sSubPr>
              <m:ctrlPr>
                <w:rPr>
                  <w:rFonts w:ascii="Cambria Math" w:eastAsia="宋体" w:hAnsi="Cambria Math"/>
                  <w:i/>
                  <w:szCs w:val="20"/>
                  <w:lang w:eastAsia="zh-CN"/>
                </w:rPr>
              </m:ctrlPr>
            </m:sSubPr>
            <m:e>
              <m:r>
                <w:rPr>
                  <w:rFonts w:ascii="Cambria Math" w:eastAsia="宋体" w:hAnsi="Cambria Math"/>
                  <w:szCs w:val="20"/>
                  <w:lang w:eastAsia="zh-CN"/>
                </w:rPr>
                <m:t>V</m:t>
              </m:r>
            </m:e>
            <m:sub>
              <m:r>
                <w:rPr>
                  <w:rFonts w:ascii="Cambria Math" w:eastAsia="宋体" w:hAnsi="Cambria Math"/>
                  <w:szCs w:val="20"/>
                  <w:lang w:eastAsia="zh-CN"/>
                </w:rPr>
                <m:t>h</m:t>
              </m:r>
            </m:sub>
          </m:sSub>
        </m:oMath>
      </m:oMathPara>
    </w:p>
    <w:p w14:paraId="5D927065" w14:textId="4641AB86" w:rsidR="00D57811" w:rsidRPr="00B27C13" w:rsidRDefault="00B27C13" w:rsidP="00B27C13">
      <w:pPr>
        <w:pStyle w:val="MDPI31text"/>
        <w:ind w:firstLine="0"/>
        <w:rPr>
          <w:rFonts w:eastAsiaTheme="minorEastAsia"/>
          <w:szCs w:val="20"/>
          <w:lang w:eastAsia="zh-CN"/>
        </w:rPr>
      </w:pPr>
      <w:r w:rsidRPr="00B27C13">
        <w:rPr>
          <w:rFonts w:eastAsia="宋体"/>
          <w:szCs w:val="20"/>
          <w:lang w:eastAsia="zh-CN"/>
        </w:rPr>
        <w:t xml:space="preserve">where </w:t>
      </w:r>
      <w:r w:rsidRPr="00B27C13">
        <w:rPr>
          <w:rFonts w:eastAsia="宋体"/>
          <w:i/>
          <w:iCs/>
          <w:szCs w:val="20"/>
          <w:lang w:eastAsia="zh-CN"/>
        </w:rPr>
        <w:t>M</w:t>
      </w:r>
      <w:r w:rsidRPr="00B27C13">
        <w:rPr>
          <w:rFonts w:eastAsia="宋体"/>
          <w:szCs w:val="20"/>
          <w:lang w:eastAsia="zh-CN"/>
        </w:rPr>
        <w:t xml:space="preserve"> is an adjustment parameter utilized to filter out rightward attention</w:t>
      </w:r>
      <w:r w:rsidR="008029C7">
        <w:rPr>
          <w:rFonts w:eastAsia="宋体" w:hint="eastAsia"/>
          <w:szCs w:val="20"/>
          <w:lang w:eastAsia="zh-CN"/>
        </w:rPr>
        <w:t xml:space="preserve">, </w:t>
      </w:r>
      <w:r w:rsidR="008029C7" w:rsidRPr="00491AED">
        <w:rPr>
          <w:rFonts w:eastAsia="宋体" w:hint="eastAsia"/>
          <w:i/>
          <w:iCs/>
          <w:szCs w:val="20"/>
          <w:lang w:eastAsia="zh-CN"/>
        </w:rPr>
        <w:t>d</w:t>
      </w:r>
      <w:r w:rsidR="008029C7" w:rsidRPr="00491AED">
        <w:rPr>
          <w:rFonts w:eastAsia="宋体" w:hint="eastAsia"/>
          <w:i/>
          <w:iCs/>
          <w:szCs w:val="20"/>
          <w:vertAlign w:val="subscript"/>
          <w:lang w:eastAsia="zh-CN"/>
        </w:rPr>
        <w:t>k</w:t>
      </w:r>
      <w:r w:rsidR="008029C7">
        <w:rPr>
          <w:rFonts w:eastAsia="宋体" w:hint="eastAsia"/>
          <w:szCs w:val="20"/>
          <w:lang w:eastAsia="zh-CN"/>
        </w:rPr>
        <w:t xml:space="preserve"> is </w:t>
      </w:r>
      <w:r w:rsidR="00491AED" w:rsidRPr="00491AED">
        <w:rPr>
          <w:rFonts w:eastAsia="宋体"/>
          <w:szCs w:val="20"/>
          <w:lang w:eastAsia="zh-CN"/>
        </w:rPr>
        <w:t>the dimensionality of the key vectors</w:t>
      </w:r>
      <w:r w:rsidRPr="00B27C13">
        <w:rPr>
          <w:rFonts w:eastAsia="宋体"/>
          <w:szCs w:val="20"/>
          <w:lang w:eastAsia="zh-CN"/>
        </w:rPr>
        <w:t xml:space="preserve">. Subsequently, </w:t>
      </w:r>
      <w:proofErr w:type="gramStart"/>
      <w:r w:rsidRPr="00B27C13">
        <w:rPr>
          <w:rFonts w:eastAsia="宋体"/>
          <w:i/>
          <w:iCs/>
          <w:szCs w:val="20"/>
          <w:lang w:eastAsia="zh-CN"/>
        </w:rPr>
        <w:t>O</w:t>
      </w:r>
      <w:r w:rsidRPr="00B27C13">
        <w:rPr>
          <w:rFonts w:eastAsia="宋体"/>
          <w:i/>
          <w:iCs/>
          <w:szCs w:val="20"/>
          <w:vertAlign w:val="subscript"/>
          <w:lang w:eastAsia="zh-CN"/>
        </w:rPr>
        <w:t>h</w:t>
      </w:r>
      <w:proofErr w:type="gramEnd"/>
      <w:r w:rsidRPr="00B27C13">
        <w:rPr>
          <w:rFonts w:eastAsia="宋体"/>
          <w:szCs w:val="20"/>
          <w:lang w:eastAsia="zh-CN"/>
        </w:rPr>
        <w:t xml:space="preserve"> values are</w:t>
      </w:r>
      <w:r w:rsidRPr="00B27C13">
        <w:rPr>
          <w:rFonts w:eastAsia="宋体" w:hint="eastAsia"/>
          <w:szCs w:val="20"/>
          <w:lang w:eastAsia="zh-CN"/>
        </w:rPr>
        <w:t xml:space="preserve"> </w:t>
      </w:r>
      <w:r w:rsidRPr="00B27C13">
        <w:rPr>
          <w:rFonts w:eastAsia="宋体"/>
          <w:szCs w:val="20"/>
          <w:lang w:eastAsia="zh-CN"/>
        </w:rPr>
        <w:t>directed to a linear layer following the attention output.</w:t>
      </w:r>
      <w:r w:rsidR="00721513">
        <w:rPr>
          <w:rFonts w:eastAsia="宋体" w:hint="eastAsia"/>
          <w:szCs w:val="20"/>
          <w:lang w:eastAsia="zh-CN"/>
        </w:rPr>
        <w:t xml:space="preserve"> </w:t>
      </w:r>
      <w:r w:rsidR="00553617" w:rsidRPr="00553617">
        <w:rPr>
          <w:rFonts w:eastAsia="宋体"/>
          <w:szCs w:val="20"/>
          <w:lang w:eastAsia="zh-CN"/>
        </w:rPr>
        <w:t>Following the encoding and processing stages, the data undergoes an upscaling phase to restore the original resolution. This stage resembles the structure of a U-Net, incorporating skip connections to retain detailed spatial information from earlier layers. After applying the skip connections, the data dimensions become</w:t>
      </w:r>
      <w:r w:rsidR="00F572A7">
        <w:rPr>
          <w:rFonts w:eastAsia="宋体" w:hint="eastAsia"/>
          <w:szCs w:val="20"/>
          <w:lang w:eastAsia="zh-CN"/>
        </w:rPr>
        <w:t xml:space="preserve"> </w:t>
      </w:r>
      <w:r w:rsidR="00F572A7" w:rsidRPr="00F572A7">
        <w:rPr>
          <w:rFonts w:eastAsia="宋体"/>
          <w:szCs w:val="20"/>
          <w:lang w:eastAsia="zh-CN"/>
        </w:rPr>
        <w:t>B×</w:t>
      </w:r>
      <w:r w:rsidR="00F572A7">
        <w:rPr>
          <w:rFonts w:eastAsia="宋体" w:hint="eastAsia"/>
          <w:szCs w:val="20"/>
          <w:lang w:eastAsia="zh-CN"/>
        </w:rPr>
        <w:t>128</w:t>
      </w:r>
      <w:r w:rsidR="00F572A7" w:rsidRPr="00F572A7">
        <w:rPr>
          <w:rFonts w:eastAsia="宋体"/>
          <w:szCs w:val="20"/>
          <w:lang w:eastAsia="zh-CN"/>
        </w:rPr>
        <w:t>×H</w:t>
      </w:r>
      <w:r w:rsidR="00F572A7">
        <w:rPr>
          <w:rFonts w:eastAsia="宋体" w:hint="eastAsia"/>
          <w:szCs w:val="20"/>
          <w:lang w:eastAsia="zh-CN"/>
        </w:rPr>
        <w:t>/4</w:t>
      </w:r>
      <w:r w:rsidR="00F572A7" w:rsidRPr="00F572A7">
        <w:rPr>
          <w:rFonts w:eastAsia="宋体"/>
          <w:szCs w:val="20"/>
          <w:lang w:eastAsia="zh-CN"/>
        </w:rPr>
        <w:t>×W</w:t>
      </w:r>
      <w:r w:rsidR="00F572A7">
        <w:rPr>
          <w:rFonts w:eastAsia="宋体" w:hint="eastAsia"/>
          <w:szCs w:val="20"/>
          <w:lang w:eastAsia="zh-CN"/>
        </w:rPr>
        <w:t>/4</w:t>
      </w:r>
      <w:r w:rsidR="00553617">
        <w:rPr>
          <w:rFonts w:eastAsia="宋体" w:hint="eastAsia"/>
          <w:szCs w:val="20"/>
          <w:lang w:eastAsia="zh-CN"/>
        </w:rPr>
        <w:t>.</w:t>
      </w:r>
      <w:r w:rsidR="00F572A7">
        <w:rPr>
          <w:rFonts w:eastAsia="宋体" w:hint="eastAsia"/>
          <w:szCs w:val="20"/>
          <w:lang w:eastAsia="zh-CN"/>
        </w:rPr>
        <w:t xml:space="preserve"> </w:t>
      </w:r>
      <w:r w:rsidR="00553617" w:rsidRPr="00553617">
        <w:rPr>
          <w:rFonts w:eastAsia="宋体"/>
          <w:szCs w:val="20"/>
          <w:lang w:eastAsia="zh-CN"/>
        </w:rPr>
        <w:t>Subsequently, the model utilizes the VQ-VAE decoder to reconstruct the data back to its original resolution, resulting in an output with dimensions</w:t>
      </w:r>
      <w:r w:rsidR="00B07270">
        <w:rPr>
          <w:rFonts w:eastAsia="宋体" w:hint="eastAsia"/>
          <w:szCs w:val="20"/>
          <w:lang w:eastAsia="zh-CN"/>
        </w:rPr>
        <w:t xml:space="preserve"> B</w:t>
      </w:r>
      <w:r w:rsidR="00B07270">
        <w:rPr>
          <w:rFonts w:eastAsiaTheme="minorEastAsia" w:hint="eastAsia"/>
          <w:lang w:eastAsia="zh-CN"/>
        </w:rPr>
        <w:t>×</w:t>
      </w:r>
      <w:r w:rsidR="00B07270">
        <w:rPr>
          <w:rFonts w:eastAsiaTheme="minorEastAsia" w:hint="eastAsia"/>
          <w:lang w:eastAsia="zh-CN"/>
        </w:rPr>
        <w:t>6</w:t>
      </w:r>
      <w:r w:rsidR="00B07270">
        <w:rPr>
          <w:rFonts w:eastAsiaTheme="minorEastAsia" w:hint="eastAsia"/>
          <w:lang w:eastAsia="zh-CN"/>
        </w:rPr>
        <w:t>×</w:t>
      </w:r>
      <w:r w:rsidR="00B07270">
        <w:rPr>
          <w:rFonts w:eastAsiaTheme="minorEastAsia" w:hint="eastAsia"/>
          <w:lang w:eastAsia="zh-CN"/>
        </w:rPr>
        <w:t>H</w:t>
      </w:r>
      <w:r w:rsidR="00B07270">
        <w:rPr>
          <w:rFonts w:eastAsiaTheme="minorEastAsia" w:hint="eastAsia"/>
          <w:lang w:eastAsia="zh-CN"/>
        </w:rPr>
        <w:t>×</w:t>
      </w:r>
      <w:r w:rsidR="00B07270">
        <w:rPr>
          <w:rFonts w:eastAsiaTheme="minorEastAsia" w:hint="eastAsia"/>
          <w:lang w:eastAsia="zh-CN"/>
        </w:rPr>
        <w:t>W.</w:t>
      </w:r>
      <w:r w:rsidR="00BA7A6D">
        <w:rPr>
          <w:rFonts w:eastAsiaTheme="minorEastAsia" w:hint="eastAsia"/>
          <w:lang w:eastAsia="zh-CN"/>
        </w:rPr>
        <w:t xml:space="preserve"> </w:t>
      </w:r>
      <w:r w:rsidR="00804C80" w:rsidRPr="00804C80">
        <w:rPr>
          <w:rFonts w:eastAsiaTheme="minorEastAsia"/>
          <w:lang w:eastAsia="zh-CN"/>
        </w:rPr>
        <w:t>Figure 2d illustrates the structure of the Swin-Transformer, while Figure 2e presents the integration of MAE with the Swin-Transformer. Additionally, Figure 2f provides a visual representation of the masked window concept, showcasing how the model leverages masked regions for efficient learning and reconstruction.</w:t>
      </w:r>
    </w:p>
    <w:p w14:paraId="794CBC5C" w14:textId="77777777" w:rsidR="00DD7BF5" w:rsidRPr="00DD7BF5" w:rsidRDefault="00DD7BF5" w:rsidP="00EE6C9D">
      <w:pPr>
        <w:pStyle w:val="MDPI31text"/>
        <w:rPr>
          <w:rFonts w:eastAsiaTheme="minorEastAsia"/>
          <w:lang w:eastAsia="zh-CN"/>
        </w:rPr>
      </w:pPr>
    </w:p>
    <w:p w14:paraId="55AAEB24" w14:textId="3AB7F231" w:rsidR="00DD7BF5" w:rsidRDefault="00DD7BF5" w:rsidP="00DD7BF5">
      <w:pPr>
        <w:pStyle w:val="MDPI31text"/>
        <w:ind w:left="0" w:firstLine="0"/>
        <w:rPr>
          <w:rFonts w:eastAsiaTheme="minorEastAsia"/>
          <w:lang w:eastAsia="zh-CN"/>
        </w:rPr>
      </w:pPr>
      <w:r>
        <w:rPr>
          <w:rFonts w:eastAsiaTheme="minorEastAsia"/>
          <w:noProof/>
          <w:lang w:eastAsia="zh-CN"/>
        </w:rPr>
        <w:lastRenderedPageBreak/>
        <w:drawing>
          <wp:inline distT="0" distB="0" distL="0" distR="0" wp14:anchorId="3DD316EB" wp14:editId="66231C65">
            <wp:extent cx="6640195" cy="2997200"/>
            <wp:effectExtent l="0" t="0" r="8255" b="0"/>
            <wp:docPr id="10751669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0195" cy="2997200"/>
                    </a:xfrm>
                    <a:prstGeom prst="rect">
                      <a:avLst/>
                    </a:prstGeom>
                    <a:noFill/>
                    <a:ln>
                      <a:noFill/>
                    </a:ln>
                  </pic:spPr>
                </pic:pic>
              </a:graphicData>
            </a:graphic>
          </wp:inline>
        </w:drawing>
      </w:r>
    </w:p>
    <w:p w14:paraId="3E69ED78" w14:textId="34F17D4A" w:rsidR="004B09E2" w:rsidRPr="00AA0219" w:rsidRDefault="004B09E2" w:rsidP="004B09E2">
      <w:pPr>
        <w:pStyle w:val="MDPI51figurecaption"/>
        <w:rPr>
          <w:rFonts w:eastAsiaTheme="minorEastAsia"/>
          <w:lang w:eastAsia="zh-CN"/>
        </w:rPr>
      </w:pPr>
      <w:r w:rsidRPr="00FA04F1">
        <w:rPr>
          <w:b/>
        </w:rPr>
        <w:t xml:space="preserve">Figure </w:t>
      </w:r>
      <w:r w:rsidR="00C12406">
        <w:rPr>
          <w:rFonts w:eastAsiaTheme="minorEastAsia" w:hint="eastAsia"/>
          <w:b/>
          <w:lang w:eastAsia="zh-CN"/>
        </w:rPr>
        <w:t>2</w:t>
      </w:r>
      <w:r w:rsidRPr="00FA04F1">
        <w:rPr>
          <w:b/>
        </w:rPr>
        <w:t xml:space="preserve">. </w:t>
      </w:r>
      <w:r w:rsidR="00DE0BA7">
        <w:rPr>
          <w:rFonts w:eastAsiaTheme="minorEastAsia" w:hint="eastAsia"/>
          <w:lang w:eastAsia="zh-CN"/>
        </w:rPr>
        <w:t>M</w:t>
      </w:r>
      <w:r w:rsidR="00AA0219">
        <w:rPr>
          <w:rFonts w:eastAsiaTheme="minorEastAsia" w:hint="eastAsia"/>
          <w:lang w:eastAsia="zh-CN"/>
        </w:rPr>
        <w:t xml:space="preserve">odel structure </w:t>
      </w:r>
      <w:r w:rsidR="00DE0BA7">
        <w:rPr>
          <w:rFonts w:eastAsiaTheme="minorEastAsia" w:hint="eastAsia"/>
          <w:lang w:eastAsia="zh-CN"/>
        </w:rPr>
        <w:t xml:space="preserve">of </w:t>
      </w:r>
      <w:proofErr w:type="spellStart"/>
      <w:r w:rsidR="00DE0BA7">
        <w:rPr>
          <w:rFonts w:eastAsiaTheme="minorEastAsia" w:hint="eastAsia"/>
          <w:lang w:eastAsia="zh-CN"/>
        </w:rPr>
        <w:t>MosicaFormer</w:t>
      </w:r>
      <w:proofErr w:type="spellEnd"/>
    </w:p>
    <w:p w14:paraId="34D9E503" w14:textId="0B7B5936" w:rsidR="00DD7BF5" w:rsidRPr="00DD7BF5" w:rsidRDefault="00BE679B" w:rsidP="00F930C1">
      <w:pPr>
        <w:pStyle w:val="MDPI22heading2"/>
        <w:spacing w:before="240"/>
        <w:rPr>
          <w:rFonts w:eastAsiaTheme="minorEastAsia"/>
          <w:lang w:eastAsia="zh-CN"/>
        </w:rPr>
      </w:pPr>
      <w:r>
        <w:rPr>
          <w:rFonts w:eastAsiaTheme="minorEastAsia" w:hint="eastAsia"/>
          <w:lang w:eastAsia="zh-CN"/>
        </w:rPr>
        <w:t>2</w:t>
      </w:r>
      <w:r w:rsidRPr="001F31D1">
        <w:t>.</w:t>
      </w:r>
      <w:r>
        <w:rPr>
          <w:rFonts w:eastAsiaTheme="minorEastAsia" w:hint="eastAsia"/>
          <w:lang w:eastAsia="zh-CN"/>
        </w:rPr>
        <w:t>3</w:t>
      </w:r>
      <w:r w:rsidRPr="001F31D1">
        <w:t>.</w:t>
      </w:r>
      <w:r w:rsidRPr="005D35F4">
        <w:rPr>
          <w:rFonts w:eastAsiaTheme="minorEastAsia"/>
          <w:lang w:eastAsia="zh-CN"/>
        </w:rPr>
        <w:t xml:space="preserve"> </w:t>
      </w:r>
      <w:r>
        <w:rPr>
          <w:rFonts w:eastAsiaTheme="minorEastAsia" w:hint="eastAsia"/>
          <w:lang w:eastAsia="zh-CN"/>
        </w:rPr>
        <w:t>Training and evaluation strategy</w:t>
      </w:r>
    </w:p>
    <w:p w14:paraId="59F72E95" w14:textId="796C91D6" w:rsidR="007F761C" w:rsidRDefault="00550882" w:rsidP="00550882">
      <w:pPr>
        <w:pStyle w:val="MDPI31text"/>
        <w:rPr>
          <w:rFonts w:eastAsiaTheme="minorEastAsia"/>
          <w:lang w:eastAsia="zh-CN"/>
        </w:rPr>
      </w:pPr>
      <w:r w:rsidRPr="00550882">
        <w:rPr>
          <w:rFonts w:eastAsiaTheme="minorEastAsia"/>
          <w:lang w:eastAsia="zh-CN"/>
        </w:rPr>
        <w:t xml:space="preserve">The </w:t>
      </w:r>
      <w:proofErr w:type="spellStart"/>
      <w:r w:rsidRPr="00550882">
        <w:rPr>
          <w:rFonts w:eastAsiaTheme="minorEastAsia"/>
          <w:lang w:eastAsia="zh-CN"/>
        </w:rPr>
        <w:t>MosicaFormer</w:t>
      </w:r>
      <w:proofErr w:type="spellEnd"/>
      <w:r w:rsidRPr="00550882">
        <w:rPr>
          <w:rFonts w:eastAsiaTheme="minorEastAsia"/>
          <w:lang w:eastAsia="zh-CN"/>
        </w:rPr>
        <w:t xml:space="preserve"> model processes data in batches (</w:t>
      </w:r>
      <w:r w:rsidR="0096405E" w:rsidRPr="0096405E">
        <w:rPr>
          <w:rFonts w:eastAsiaTheme="minorEastAsia"/>
          <w:lang w:eastAsia="zh-CN"/>
        </w:rPr>
        <w:t xml:space="preserve">B = </w:t>
      </w:r>
      <w:r w:rsidR="0096405E">
        <w:rPr>
          <w:rFonts w:eastAsiaTheme="minorEastAsia" w:hint="eastAsia"/>
          <w:lang w:eastAsia="zh-CN"/>
        </w:rPr>
        <w:t>1</w:t>
      </w:r>
      <w:r w:rsidR="0096405E" w:rsidRPr="0096405E">
        <w:rPr>
          <w:rFonts w:eastAsiaTheme="minorEastAsia"/>
          <w:lang w:eastAsia="zh-CN"/>
        </w:rPr>
        <w:t xml:space="preserve">), </w:t>
      </w:r>
      <w:r w:rsidR="00D150AB" w:rsidRPr="00D150AB">
        <w:rPr>
          <w:rFonts w:eastAsiaTheme="minorEastAsia"/>
          <w:lang w:eastAsia="zh-CN"/>
        </w:rPr>
        <w:t>with each batch consisting of six bands as three-dimensional input. The high-resolution Landsat remote sensing images from the same region serve as the target output for training. The benchmark dataset comprises a total of 27 image pairs (27 input MODIS images and 27 corresponding Landsat target images). These images are sorted chronologically, with the first 21 pairs used for training, the subsequent 3 pairs for validation, and the final 3 pairs for testing. This division results in a training, validation, and testing set ratio of approximately 8:1:1. All evaluation results are reported exclusively on the testing set. For the lake monitoring data, the same splitting strategy as the benchmark dataset is applied.</w:t>
      </w:r>
    </w:p>
    <w:p w14:paraId="1C24050E" w14:textId="714AB286" w:rsidR="00D150AB" w:rsidRDefault="00D150AB" w:rsidP="00550882">
      <w:pPr>
        <w:pStyle w:val="MDPI31text"/>
        <w:rPr>
          <w:rFonts w:eastAsiaTheme="minorEastAsia"/>
          <w:lang w:eastAsia="zh-CN"/>
        </w:rPr>
      </w:pPr>
      <w:r w:rsidRPr="00D150AB">
        <w:rPr>
          <w:rFonts w:eastAsiaTheme="minorEastAsia"/>
          <w:lang w:eastAsia="zh-CN"/>
        </w:rPr>
        <w:t>To train the model efficiently and ensure a fair comparison, the primary evaluation metric used is Mean Squared Error (MSE). This metric assesses the model’s overall capability in accurate data fusion without emphasizing specific bands, including the three bands commonly visualized. The loss function used for evaluation is defined as follows:</w:t>
      </w:r>
    </w:p>
    <w:p w14:paraId="723464BA" w14:textId="3F0CB871" w:rsidR="005A6B4C" w:rsidRPr="00FB0B3F" w:rsidRDefault="00C05EDA" w:rsidP="00EE6C9D">
      <w:pPr>
        <w:pStyle w:val="MDPI31text"/>
        <w:rPr>
          <w:rFonts w:eastAsiaTheme="minorEastAsia"/>
          <w:szCs w:val="20"/>
          <w:lang w:eastAsia="zh-CN"/>
        </w:rPr>
      </w:pPr>
      <m:oMathPara>
        <m:oMath>
          <m:sSub>
            <m:sSubPr>
              <m:ctrlPr>
                <w:rPr>
                  <w:rFonts w:ascii="Cambria Math" w:hAnsi="Cambria Math"/>
                  <w:i/>
                  <w:szCs w:val="20"/>
                </w:rPr>
              </m:ctrlPr>
            </m:sSubPr>
            <m:e>
              <m:r>
                <w:rPr>
                  <w:rFonts w:ascii="Cambria Math" w:hAnsi="Cambria Math"/>
                  <w:szCs w:val="20"/>
                </w:rPr>
                <m:t>L</m:t>
              </m:r>
            </m:e>
            <m:sub>
              <m:r>
                <w:rPr>
                  <w:rFonts w:ascii="Cambria Math" w:hAnsi="Cambria Math"/>
                  <w:szCs w:val="20"/>
                </w:rPr>
                <m:t>fmse</m:t>
              </m:r>
            </m:sub>
          </m:sSub>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N</m:t>
              </m:r>
            </m:den>
          </m:f>
          <m:nary>
            <m:naryPr>
              <m:chr m:val="∑"/>
              <m:ctrlPr>
                <w:rPr>
                  <w:rFonts w:ascii="Cambria Math" w:hAnsi="Cambria Math"/>
                  <w:i/>
                  <w:iCs/>
                  <w:szCs w:val="20"/>
                </w:rPr>
              </m:ctrlPr>
            </m:naryPr>
            <m:sub>
              <m:r>
                <w:rPr>
                  <w:rFonts w:ascii="Cambria Math" w:hAnsi="Cambria Math"/>
                  <w:szCs w:val="20"/>
                </w:rPr>
                <m:t>i=1</m:t>
              </m:r>
            </m:sub>
            <m:sup>
              <m:r>
                <w:rPr>
                  <w:rFonts w:ascii="Cambria Math" w:hAnsi="Cambria Math"/>
                  <w:szCs w:val="20"/>
                </w:rPr>
                <m:t>N</m:t>
              </m:r>
            </m:sup>
            <m:e>
              <m:sSup>
                <m:sSupPr>
                  <m:ctrlPr>
                    <w:rPr>
                      <w:rFonts w:ascii="Cambria Math" w:hAnsi="Cambria Math"/>
                      <w:i/>
                      <w:iCs/>
                      <w:szCs w:val="20"/>
                    </w:rPr>
                  </m:ctrlPr>
                </m:sSupPr>
                <m:e>
                  <m:r>
                    <w:rPr>
                      <w:rFonts w:ascii="Cambria Math" w:hAnsi="Cambria Math"/>
                      <w:szCs w:val="20"/>
                    </w:rPr>
                    <m:t>(</m:t>
                  </m:r>
                  <m:sSub>
                    <m:sSubPr>
                      <m:ctrlPr>
                        <w:rPr>
                          <w:rFonts w:ascii="Cambria Math" w:hAnsi="Cambria Math"/>
                          <w:i/>
                          <w:iCs/>
                          <w:szCs w:val="20"/>
                        </w:rPr>
                      </m:ctrlPr>
                    </m:sSubPr>
                    <m:e>
                      <m:r>
                        <w:rPr>
                          <w:rFonts w:ascii="Cambria Math" w:hAnsi="Cambria Math"/>
                          <w:szCs w:val="20"/>
                        </w:rPr>
                        <m:t>X</m:t>
                      </m:r>
                    </m:e>
                    <m:sub>
                      <m:r>
                        <w:rPr>
                          <w:rFonts w:ascii="Cambria Math" w:hAnsi="Cambria Math"/>
                          <w:szCs w:val="20"/>
                        </w:rPr>
                        <m:t>i,j</m:t>
                      </m:r>
                    </m:sub>
                  </m:sSub>
                  <m:r>
                    <w:rPr>
                      <w:rFonts w:ascii="Cambria Math" w:hAnsi="Cambria Math"/>
                      <w:szCs w:val="20"/>
                    </w:rPr>
                    <m:t>-</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X</m:t>
                          </m:r>
                        </m:e>
                      </m:acc>
                    </m:e>
                    <m:sub>
                      <m:r>
                        <w:rPr>
                          <w:rFonts w:ascii="Cambria Math" w:hAnsi="Cambria Math"/>
                          <w:szCs w:val="20"/>
                        </w:rPr>
                        <m:t>i,j</m:t>
                      </m:r>
                    </m:sub>
                  </m:sSub>
                  <m:r>
                    <w:rPr>
                      <w:rFonts w:ascii="Cambria Math" w:hAnsi="Cambria Math"/>
                      <w:szCs w:val="20"/>
                    </w:rPr>
                    <m:t>)</m:t>
                  </m:r>
                </m:e>
                <m:sup>
                  <m:r>
                    <w:rPr>
                      <w:rFonts w:ascii="Cambria Math" w:hAnsi="Cambria Math"/>
                      <w:szCs w:val="20"/>
                    </w:rPr>
                    <m:t>2</m:t>
                  </m:r>
                </m:sup>
              </m:sSup>
            </m:e>
          </m:nary>
        </m:oMath>
      </m:oMathPara>
    </w:p>
    <w:p w14:paraId="55AE3892" w14:textId="30FFD7E7" w:rsidR="008E2E18" w:rsidRDefault="008E2E18" w:rsidP="00226A47">
      <w:pPr>
        <w:pStyle w:val="MDPI31text"/>
        <w:ind w:firstLine="0"/>
        <w:rPr>
          <w:rFonts w:ascii="宋体" w:eastAsia="宋体" w:hAnsi="宋体" w:cs="宋体" w:hint="eastAsia"/>
          <w:lang w:eastAsia="zh-CN"/>
        </w:rPr>
      </w:pPr>
      <w:r>
        <w:rPr>
          <w:rFonts w:eastAsiaTheme="minorEastAsia" w:hint="eastAsia"/>
          <w:lang w:eastAsia="zh-CN"/>
        </w:rPr>
        <w:t>In</w:t>
      </w:r>
      <w:r w:rsidR="00BE6558" w:rsidRPr="006351F3">
        <w:rPr>
          <w:rFonts w:eastAsiaTheme="minorEastAsia"/>
          <w:lang w:eastAsia="zh-CN"/>
        </w:rPr>
        <w:t xml:space="preserve"> this context,</w:t>
      </w:r>
      <w:r w:rsidR="00BE6558" w:rsidRPr="006351F3">
        <w:rPr>
          <w:rFonts w:eastAsiaTheme="minorEastAsia" w:hint="eastAsia"/>
          <w:lang w:eastAsia="zh-CN"/>
        </w:rPr>
        <w:t xml:space="preserve"> </w:t>
      </w:r>
      <m:oMath>
        <m:sSub>
          <m:sSubPr>
            <m:ctrlPr>
              <w:rPr>
                <w:rFonts w:ascii="Cambria Math" w:eastAsiaTheme="minorEastAsia" w:hAnsi="Cambria Math"/>
                <w:lang w:eastAsia="zh-CN"/>
              </w:rPr>
            </m:ctrlPr>
          </m:sSubPr>
          <m:e>
            <m:r>
              <w:rPr>
                <w:rFonts w:ascii="Cambria Math" w:eastAsiaTheme="minorEastAsia" w:hAnsi="Cambria Math"/>
                <w:lang w:eastAsia="zh-CN"/>
              </w:rPr>
              <m:t>X</m:t>
            </m:r>
          </m:e>
          <m:sub>
            <m:r>
              <w:rPr>
                <w:rFonts w:ascii="Cambria Math" w:eastAsiaTheme="minorEastAsia" w:hAnsi="Cambria Math"/>
                <w:lang w:eastAsia="zh-CN"/>
              </w:rPr>
              <m:t>i</m:t>
            </m:r>
            <m:r>
              <m:rPr>
                <m:sty m:val="p"/>
              </m:rPr>
              <w:rPr>
                <w:rFonts w:ascii="Cambria Math" w:eastAsiaTheme="minorEastAsia" w:hAnsi="Cambria Math"/>
                <w:lang w:eastAsia="zh-CN"/>
              </w:rPr>
              <m:t>,</m:t>
            </m:r>
            <m:r>
              <w:rPr>
                <w:rFonts w:ascii="Cambria Math" w:eastAsiaTheme="minorEastAsia" w:hAnsi="Cambria Math"/>
                <w:lang w:eastAsia="zh-CN"/>
              </w:rPr>
              <m:t>j</m:t>
            </m:r>
          </m:sub>
        </m:sSub>
      </m:oMath>
      <w:r w:rsidR="00BE6558" w:rsidRPr="006351F3">
        <w:rPr>
          <w:rFonts w:eastAsiaTheme="minorEastAsia" w:hint="eastAsia"/>
          <w:lang w:eastAsia="zh-CN"/>
        </w:rPr>
        <w:t xml:space="preserve"> and </w:t>
      </w:r>
      <m:oMath>
        <m:sSub>
          <m:sSubPr>
            <m:ctrlPr>
              <w:rPr>
                <w:rFonts w:ascii="Cambria Math" w:eastAsiaTheme="minorEastAsia" w:hAnsi="Cambria Math"/>
                <w:lang w:eastAsia="zh-CN"/>
              </w:rPr>
            </m:ctrlPr>
          </m:sSubPr>
          <m:e>
            <m:acc>
              <m:accPr>
                <m:ctrlPr>
                  <w:rPr>
                    <w:rFonts w:ascii="Cambria Math" w:eastAsiaTheme="minorEastAsia" w:hAnsi="Cambria Math"/>
                    <w:lang w:eastAsia="zh-CN"/>
                  </w:rPr>
                </m:ctrlPr>
              </m:accPr>
              <m:e>
                <m:r>
                  <w:rPr>
                    <w:rFonts w:ascii="Cambria Math" w:eastAsiaTheme="minorEastAsia" w:hAnsi="Cambria Math"/>
                    <w:lang w:eastAsia="zh-CN"/>
                  </w:rPr>
                  <m:t>X</m:t>
                </m:r>
              </m:e>
            </m:acc>
          </m:e>
          <m:sub>
            <m:r>
              <w:rPr>
                <w:rFonts w:ascii="Cambria Math" w:eastAsiaTheme="minorEastAsia" w:hAnsi="Cambria Math"/>
                <w:lang w:eastAsia="zh-CN"/>
              </w:rPr>
              <m:t>i</m:t>
            </m:r>
            <m:r>
              <m:rPr>
                <m:sty m:val="p"/>
              </m:rPr>
              <w:rPr>
                <w:rFonts w:ascii="Cambria Math" w:eastAsiaTheme="minorEastAsia" w:hAnsi="Cambria Math"/>
                <w:lang w:eastAsia="zh-CN"/>
              </w:rPr>
              <m:t>,</m:t>
            </m:r>
            <m:r>
              <w:rPr>
                <w:rFonts w:ascii="Cambria Math" w:eastAsiaTheme="minorEastAsia" w:hAnsi="Cambria Math"/>
                <w:lang w:eastAsia="zh-CN"/>
              </w:rPr>
              <m:t>j</m:t>
            </m:r>
          </m:sub>
        </m:sSub>
      </m:oMath>
      <w:r w:rsidR="00BE6558" w:rsidRPr="006351F3">
        <w:rPr>
          <w:rFonts w:eastAsiaTheme="minorEastAsia" w:hint="eastAsia"/>
          <w:lang w:eastAsia="zh-CN"/>
        </w:rPr>
        <w:t xml:space="preserve"> </w:t>
      </w:r>
      <w:r w:rsidR="00BA06F6" w:rsidRPr="00BA06F6">
        <w:rPr>
          <w:rFonts w:eastAsiaTheme="minorEastAsia"/>
          <w:lang w:eastAsia="zh-CN"/>
        </w:rPr>
        <w:t>represent the actual and predicted values of the remote sensing images, respectively. The loss function</w:t>
      </w:r>
      <w:r w:rsidR="006351F3" w:rsidRPr="006351F3">
        <w:rPr>
          <w:rFonts w:eastAsiaTheme="minorEastAsia"/>
          <w:lang w:eastAsia="zh-CN"/>
        </w:rPr>
        <w:t xml:space="preserve"> </w:t>
      </w:r>
      <w:proofErr w:type="spellStart"/>
      <w:r w:rsidR="006351F3" w:rsidRPr="00BA06F6">
        <w:rPr>
          <w:rFonts w:eastAsiaTheme="minorEastAsia"/>
          <w:i/>
          <w:iCs/>
          <w:lang w:eastAsia="zh-CN"/>
        </w:rPr>
        <w:t>L</w:t>
      </w:r>
      <w:r w:rsidR="006351F3" w:rsidRPr="00BA06F6">
        <w:rPr>
          <w:rFonts w:eastAsiaTheme="minorEastAsia"/>
          <w:i/>
          <w:iCs/>
          <w:vertAlign w:val="subscript"/>
          <w:lang w:eastAsia="zh-CN"/>
        </w:rPr>
        <w:t>fmse</w:t>
      </w:r>
      <w:proofErr w:type="spellEnd"/>
      <w:r w:rsidR="006351F3" w:rsidRPr="006351F3">
        <w:rPr>
          <w:rFonts w:eastAsiaTheme="minorEastAsia"/>
          <w:lang w:eastAsia="zh-CN"/>
        </w:rPr>
        <w:t xml:space="preserve"> </w:t>
      </w:r>
      <w:r w:rsidR="00031A89" w:rsidRPr="00031A89">
        <w:rPr>
          <w:rFonts w:eastAsiaTheme="minorEastAsia"/>
          <w:lang w:eastAsia="zh-CN"/>
        </w:rPr>
        <w:t>is designed to quantify the model's ability to recover fine-resolution images effectively</w:t>
      </w:r>
      <w:r w:rsidR="00E4400E">
        <w:rPr>
          <w:rFonts w:eastAsiaTheme="minorEastAsia" w:hint="eastAsia"/>
          <w:lang w:eastAsia="zh-CN"/>
        </w:rPr>
        <w:t xml:space="preserve">. </w:t>
      </w:r>
      <w:r w:rsidR="00031A89" w:rsidRPr="00031A89">
        <w:rPr>
          <w:rFonts w:eastAsiaTheme="minorEastAsia"/>
          <w:lang w:eastAsia="zh-CN"/>
        </w:rPr>
        <w:t>The model optimization is performed using the Adam optimization algorithm, with an initial learning rate of</w:t>
      </w:r>
      <w:r w:rsidR="00E4400E" w:rsidRPr="00E4400E">
        <w:rPr>
          <w:rFonts w:eastAsiaTheme="minorEastAsia"/>
          <w:lang w:eastAsia="zh-CN"/>
        </w:rPr>
        <w:t xml:space="preserve"> 1.0 × 10</w:t>
      </w:r>
      <w:r w:rsidR="00E4400E" w:rsidRPr="00E4400E">
        <w:rPr>
          <w:rFonts w:eastAsiaTheme="minorEastAsia"/>
          <w:vertAlign w:val="superscript"/>
          <w:lang w:eastAsia="zh-CN"/>
        </w:rPr>
        <w:t>−4</w:t>
      </w:r>
      <w:r w:rsidR="00031A89" w:rsidRPr="00031A89">
        <w:rPr>
          <w:rFonts w:eastAsiaTheme="minorEastAsia" w:hint="eastAsia"/>
          <w:lang w:eastAsia="zh-CN"/>
        </w:rPr>
        <w:t>.</w:t>
      </w:r>
      <w:r w:rsidR="00E4400E" w:rsidRPr="00E4400E">
        <w:rPr>
          <w:rFonts w:eastAsiaTheme="minorEastAsia"/>
          <w:lang w:eastAsia="zh-CN"/>
        </w:rPr>
        <w:t xml:space="preserve"> </w:t>
      </w:r>
      <w:r w:rsidR="00C61A70" w:rsidRPr="00C61A70">
        <w:rPr>
          <w:rFonts w:eastAsiaTheme="minorEastAsia"/>
          <w:lang w:eastAsia="zh-CN"/>
        </w:rPr>
        <w:t>A cosine decay strategy is employed to adjust the learning rate dynamically during training. The training process is conducted on a high-performance H800 GPU with 80 GB of memory, offering substantial computational capacity to manage the billions of parameters in the Swin-Transformer architecture.</w:t>
      </w:r>
    </w:p>
    <w:p w14:paraId="630EFE1B" w14:textId="5C4C2056" w:rsidR="00125D96" w:rsidRDefault="00125D96" w:rsidP="008E2E18">
      <w:pPr>
        <w:pStyle w:val="MDPI31text"/>
        <w:rPr>
          <w:rFonts w:eastAsiaTheme="minorEastAsia"/>
          <w:lang w:eastAsia="zh-CN"/>
        </w:rPr>
      </w:pPr>
      <w:r w:rsidRPr="00125D96">
        <w:rPr>
          <w:rFonts w:eastAsiaTheme="minorEastAsia"/>
          <w:lang w:eastAsia="zh-CN"/>
        </w:rPr>
        <w:t xml:space="preserve">We assessed two metrics, </w:t>
      </w:r>
      <w:r w:rsidR="00FC50AD">
        <w:rPr>
          <w:rFonts w:eastAsiaTheme="minorEastAsia" w:hint="eastAsia"/>
          <w:lang w:eastAsia="zh-CN"/>
        </w:rPr>
        <w:t>Root Mean Square Error (</w:t>
      </w:r>
      <w:r w:rsidRPr="00125D96">
        <w:rPr>
          <w:rFonts w:eastAsiaTheme="minorEastAsia"/>
          <w:lang w:eastAsia="zh-CN"/>
        </w:rPr>
        <w:t>RMSE</w:t>
      </w:r>
      <w:r w:rsidR="00FC50AD">
        <w:rPr>
          <w:rFonts w:eastAsiaTheme="minorEastAsia" w:hint="eastAsia"/>
          <w:lang w:eastAsia="zh-CN"/>
        </w:rPr>
        <w:t>)</w:t>
      </w:r>
      <w:r w:rsidRPr="00125D96">
        <w:rPr>
          <w:rFonts w:eastAsiaTheme="minorEastAsia"/>
          <w:lang w:eastAsia="zh-CN"/>
        </w:rPr>
        <w:t xml:space="preserve"> and </w:t>
      </w:r>
      <w:r w:rsidR="00FC50AD">
        <w:rPr>
          <w:rFonts w:eastAsiaTheme="minorEastAsia" w:hint="eastAsia"/>
          <w:lang w:eastAsia="zh-CN"/>
        </w:rPr>
        <w:t>Determination</w:t>
      </w:r>
      <w:r w:rsidRPr="00125D96">
        <w:rPr>
          <w:rFonts w:eastAsiaTheme="minorEastAsia"/>
          <w:lang w:eastAsia="zh-CN"/>
        </w:rPr>
        <w:t xml:space="preserve"> </w:t>
      </w:r>
      <w:r w:rsidR="00FC50AD">
        <w:rPr>
          <w:rFonts w:eastAsiaTheme="minorEastAsia" w:hint="eastAsia"/>
          <w:lang w:eastAsia="zh-CN"/>
        </w:rPr>
        <w:t>score</w:t>
      </w:r>
      <w:r w:rsidRPr="00125D96">
        <w:rPr>
          <w:rFonts w:eastAsiaTheme="minorEastAsia"/>
          <w:lang w:eastAsia="zh-CN"/>
        </w:rPr>
        <w:t xml:space="preserve"> (R</w:t>
      </w:r>
      <w:r w:rsidR="00FC50AD" w:rsidRPr="00FC50AD">
        <w:rPr>
          <w:rFonts w:eastAsiaTheme="minorEastAsia" w:hint="eastAsia"/>
          <w:vertAlign w:val="superscript"/>
          <w:lang w:eastAsia="zh-CN"/>
        </w:rPr>
        <w:t>2</w:t>
      </w:r>
      <w:r w:rsidRPr="00125D96">
        <w:rPr>
          <w:rFonts w:eastAsiaTheme="minorEastAsia"/>
          <w:lang w:eastAsia="zh-CN"/>
        </w:rPr>
        <w:t>), defined as follows:</w:t>
      </w:r>
    </w:p>
    <w:p w14:paraId="05A6264D" w14:textId="48FFFAAF" w:rsidR="00FC50AD" w:rsidRDefault="00FC50AD" w:rsidP="008E2E18">
      <w:pPr>
        <w:pStyle w:val="MDPI31text"/>
        <w:rPr>
          <w:rFonts w:eastAsiaTheme="minorEastAsia"/>
          <w:lang w:eastAsia="zh-CN"/>
        </w:rPr>
      </w:pPr>
      <w:r w:rsidRPr="00FC50AD">
        <w:rPr>
          <w:rFonts w:eastAsiaTheme="minorEastAsia" w:hint="eastAsia"/>
          <w:highlight w:val="yellow"/>
          <w:lang w:eastAsia="zh-CN"/>
        </w:rPr>
        <w:t>请帮我补充</w:t>
      </w:r>
      <w:r w:rsidRPr="00FC50AD">
        <w:rPr>
          <w:rFonts w:eastAsiaTheme="minorEastAsia" w:hint="eastAsia"/>
          <w:highlight w:val="yellow"/>
          <w:lang w:eastAsia="zh-CN"/>
        </w:rPr>
        <w:t>RMSE</w:t>
      </w:r>
      <w:r w:rsidRPr="00FC50AD">
        <w:rPr>
          <w:rFonts w:eastAsiaTheme="minorEastAsia" w:hint="eastAsia"/>
          <w:highlight w:val="yellow"/>
          <w:lang w:eastAsia="zh-CN"/>
        </w:rPr>
        <w:t>和</w:t>
      </w:r>
      <w:r w:rsidRPr="00FC50AD">
        <w:rPr>
          <w:rFonts w:eastAsiaTheme="minorEastAsia" w:hint="eastAsia"/>
          <w:highlight w:val="yellow"/>
          <w:lang w:eastAsia="zh-CN"/>
        </w:rPr>
        <w:t>R2</w:t>
      </w:r>
      <w:r w:rsidRPr="00FC50AD">
        <w:rPr>
          <w:rFonts w:eastAsiaTheme="minorEastAsia" w:hint="eastAsia"/>
          <w:highlight w:val="yellow"/>
          <w:lang w:eastAsia="zh-CN"/>
        </w:rPr>
        <w:t>公式</w:t>
      </w:r>
    </w:p>
    <w:p w14:paraId="393864E5" w14:textId="612964FE" w:rsidR="00C61A70" w:rsidRDefault="00C61A70" w:rsidP="008E2E18">
      <w:pPr>
        <w:pStyle w:val="MDPI31text"/>
        <w:rPr>
          <w:rFonts w:eastAsiaTheme="minorEastAsia"/>
          <w:lang w:eastAsia="zh-CN"/>
        </w:rPr>
      </w:pPr>
      <w:r>
        <w:rPr>
          <w:noProof/>
        </w:rPr>
        <w:lastRenderedPageBreak/>
        <w:drawing>
          <wp:inline distT="0" distB="0" distL="0" distR="0" wp14:anchorId="0C1450B3" wp14:editId="02689023">
            <wp:extent cx="3190875" cy="1076325"/>
            <wp:effectExtent l="0" t="0" r="9525" b="9525"/>
            <wp:docPr id="1981251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51152" name=""/>
                    <pic:cNvPicPr/>
                  </pic:nvPicPr>
                  <pic:blipFill>
                    <a:blip r:embed="rId10"/>
                    <a:stretch>
                      <a:fillRect/>
                    </a:stretch>
                  </pic:blipFill>
                  <pic:spPr>
                    <a:xfrm>
                      <a:off x="0" y="0"/>
                      <a:ext cx="3190875" cy="1076325"/>
                    </a:xfrm>
                    <a:prstGeom prst="rect">
                      <a:avLst/>
                    </a:prstGeom>
                  </pic:spPr>
                </pic:pic>
              </a:graphicData>
            </a:graphic>
          </wp:inline>
        </w:drawing>
      </w:r>
    </w:p>
    <w:p w14:paraId="650F43D8" w14:textId="1DAC32D9" w:rsidR="00B6201C" w:rsidRDefault="00B6201C" w:rsidP="008E2E18">
      <w:pPr>
        <w:pStyle w:val="MDPI31text"/>
        <w:rPr>
          <w:rFonts w:eastAsiaTheme="minorEastAsia"/>
          <w:lang w:eastAsia="zh-CN"/>
        </w:rPr>
      </w:pPr>
      <w:r>
        <w:rPr>
          <w:noProof/>
        </w:rPr>
        <w:drawing>
          <wp:inline distT="0" distB="0" distL="0" distR="0" wp14:anchorId="72276DEB" wp14:editId="0E724447">
            <wp:extent cx="3124200" cy="962025"/>
            <wp:effectExtent l="0" t="0" r="0" b="9525"/>
            <wp:docPr id="103505507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5076" name="图片 1" descr="文本&#10;&#10;AI 生成的内容可能不正确。"/>
                    <pic:cNvPicPr/>
                  </pic:nvPicPr>
                  <pic:blipFill>
                    <a:blip r:embed="rId11"/>
                    <a:stretch>
                      <a:fillRect/>
                    </a:stretch>
                  </pic:blipFill>
                  <pic:spPr>
                    <a:xfrm>
                      <a:off x="0" y="0"/>
                      <a:ext cx="3124200" cy="962025"/>
                    </a:xfrm>
                    <a:prstGeom prst="rect">
                      <a:avLst/>
                    </a:prstGeom>
                  </pic:spPr>
                </pic:pic>
              </a:graphicData>
            </a:graphic>
          </wp:inline>
        </w:drawing>
      </w:r>
    </w:p>
    <w:p w14:paraId="042109CB" w14:textId="49D3D7C3" w:rsidR="00B6201C" w:rsidRPr="00B6201C" w:rsidRDefault="00B6201C" w:rsidP="00B6201C">
      <w:pPr>
        <w:pStyle w:val="MDPI31text"/>
        <w:ind w:firstLine="0"/>
        <w:rPr>
          <w:rFonts w:eastAsiaTheme="minorEastAsia"/>
        </w:rPr>
      </w:pPr>
      <w:r w:rsidRPr="00B6201C">
        <w:rPr>
          <w:rFonts w:eastAsiaTheme="minorEastAsia"/>
        </w:rPr>
        <w:t xml:space="preserve">where </w:t>
      </w:r>
      <m:oMath>
        <m:sSub>
          <m:sSubPr>
            <m:ctrlPr>
              <w:rPr>
                <w:rFonts w:ascii="Cambria Math" w:eastAsiaTheme="minorEastAsia" w:hAnsi="Cambria Math"/>
                <w:lang w:eastAsia="zh-CN"/>
              </w:rPr>
            </m:ctrlPr>
          </m:sSubPr>
          <m:e>
            <m:acc>
              <m:accPr>
                <m:chr m:val="̅"/>
                <m:ctrlPr>
                  <w:rPr>
                    <w:rFonts w:ascii="Cambria Math" w:eastAsiaTheme="minorEastAsia" w:hAnsi="Cambria Math"/>
                    <w:i/>
                    <w:lang w:eastAsia="zh-CN"/>
                  </w:rPr>
                </m:ctrlPr>
              </m:accPr>
              <m:e>
                <m:r>
                  <w:rPr>
                    <w:rFonts w:ascii="Cambria Math" w:eastAsiaTheme="minorEastAsia" w:hAnsi="Cambria Math"/>
                    <w:lang w:eastAsia="zh-CN"/>
                  </w:rPr>
                  <m:t>X</m:t>
                </m:r>
              </m:e>
            </m:acc>
          </m:e>
          <m:sub>
            <m:r>
              <w:rPr>
                <w:rFonts w:ascii="Cambria Math" w:eastAsiaTheme="minorEastAsia" w:hAnsi="Cambria Math"/>
                <w:lang w:eastAsia="zh-CN"/>
              </w:rPr>
              <m:t>i</m:t>
            </m:r>
            <m:r>
              <m:rPr>
                <m:sty m:val="p"/>
              </m:rPr>
              <w:rPr>
                <w:rFonts w:ascii="Cambria Math" w:eastAsiaTheme="minorEastAsia" w:hAnsi="Cambria Math"/>
                <w:lang w:eastAsia="zh-CN"/>
              </w:rPr>
              <m:t>,</m:t>
            </m:r>
            <m:r>
              <w:rPr>
                <w:rFonts w:ascii="Cambria Math" w:eastAsiaTheme="minorEastAsia" w:hAnsi="Cambria Math"/>
                <w:lang w:eastAsia="zh-CN"/>
              </w:rPr>
              <m:t>j</m:t>
            </m:r>
          </m:sub>
        </m:sSub>
      </m:oMath>
      <w:r w:rsidRPr="00B6201C">
        <w:rPr>
          <w:rFonts w:eastAsiaTheme="minorEastAsia"/>
        </w:rPr>
        <w:t xml:space="preserve"> is the mean of the actual values </w:t>
      </w:r>
      <w:r w:rsidRPr="00B6201C">
        <w:rPr>
          <w:rFonts w:eastAsiaTheme="minorEastAsia"/>
          <w:i/>
          <w:iCs/>
        </w:rPr>
        <w:t>X</w:t>
      </w:r>
      <w:r w:rsidRPr="00B6201C">
        <w:rPr>
          <w:rFonts w:eastAsiaTheme="minorEastAsia"/>
          <w:i/>
          <w:iCs/>
          <w:vertAlign w:val="subscript"/>
        </w:rPr>
        <w:t>i</w:t>
      </w:r>
      <w:r w:rsidRPr="00B6201C">
        <w:rPr>
          <w:rFonts w:eastAsiaTheme="minorEastAsia"/>
        </w:rPr>
        <w:t>. The R</w:t>
      </w:r>
      <w:r w:rsidRPr="00B6201C">
        <w:rPr>
          <w:rFonts w:eastAsiaTheme="minorEastAsia"/>
          <w:vertAlign w:val="superscript"/>
        </w:rPr>
        <w:t>2</w:t>
      </w:r>
      <w:r w:rsidRPr="00B6201C">
        <w:rPr>
          <w:rFonts w:eastAsiaTheme="minorEastAsia"/>
        </w:rPr>
        <w:t xml:space="preserve"> score reflects how well the model explains the variance in the data, with values closer to 1 indicating better performance.</w:t>
      </w:r>
    </w:p>
    <w:p w14:paraId="2AC1B18A" w14:textId="563D2592" w:rsidR="0096045A" w:rsidRPr="0096045A" w:rsidRDefault="0096045A" w:rsidP="00136F7E">
      <w:pPr>
        <w:ind w:left="2608" w:firstLine="510"/>
        <w:rPr>
          <w:rFonts w:eastAsiaTheme="minorEastAsia"/>
          <w:noProof w:val="0"/>
          <w:snapToGrid w:val="0"/>
          <w:szCs w:val="22"/>
          <w:lang w:bidi="en-US"/>
        </w:rPr>
      </w:pPr>
      <w:r w:rsidRPr="0096045A">
        <w:rPr>
          <w:rFonts w:eastAsiaTheme="minorEastAsia"/>
          <w:noProof w:val="0"/>
          <w:snapToGrid w:val="0"/>
          <w:szCs w:val="22"/>
          <w:lang w:bidi="en-US"/>
        </w:rPr>
        <w:t xml:space="preserve">For evaluating the </w:t>
      </w:r>
      <w:proofErr w:type="spellStart"/>
      <w:r w:rsidRPr="0096045A">
        <w:rPr>
          <w:rFonts w:eastAsiaTheme="minorEastAsia"/>
          <w:noProof w:val="0"/>
          <w:snapToGrid w:val="0"/>
          <w:szCs w:val="22"/>
          <w:lang w:bidi="en-US"/>
        </w:rPr>
        <w:t>MosicaFormer</w:t>
      </w:r>
      <w:proofErr w:type="spellEnd"/>
      <w:r w:rsidRPr="0096045A">
        <w:rPr>
          <w:rFonts w:eastAsiaTheme="minorEastAsia"/>
          <w:noProof w:val="0"/>
          <w:snapToGrid w:val="0"/>
          <w:szCs w:val="22"/>
          <w:lang w:bidi="en-US"/>
        </w:rPr>
        <w:t xml:space="preserve"> model performance, we define the improvement as the R² increasing percentage from benchmark data. For a comprehensive comparison with the benchmark, we also examine the recent widely tested and outperformed super-resolution models: </w:t>
      </w:r>
      <w:proofErr w:type="spellStart"/>
      <w:r w:rsidRPr="0096045A">
        <w:rPr>
          <w:rFonts w:eastAsiaTheme="minorEastAsia"/>
          <w:noProof w:val="0"/>
          <w:snapToGrid w:val="0"/>
          <w:szCs w:val="22"/>
          <w:lang w:bidi="en-US"/>
        </w:rPr>
        <w:t>SwinIR</w:t>
      </w:r>
      <w:proofErr w:type="spellEnd"/>
      <w:r w:rsidRPr="0096045A">
        <w:rPr>
          <w:rFonts w:eastAsiaTheme="minorEastAsia"/>
          <w:noProof w:val="0"/>
          <w:snapToGrid w:val="0"/>
          <w:szCs w:val="22"/>
          <w:lang w:bidi="en-US"/>
        </w:rPr>
        <w:t xml:space="preserve"> and SRGAN. </w:t>
      </w:r>
      <w:proofErr w:type="spellStart"/>
      <w:r w:rsidRPr="0096045A">
        <w:rPr>
          <w:rFonts w:eastAsiaTheme="minorEastAsia"/>
          <w:noProof w:val="0"/>
          <w:snapToGrid w:val="0"/>
          <w:szCs w:val="22"/>
          <w:lang w:bidi="en-US"/>
        </w:rPr>
        <w:t>SwinIR</w:t>
      </w:r>
      <w:proofErr w:type="spellEnd"/>
      <w:r w:rsidRPr="0096045A">
        <w:rPr>
          <w:rFonts w:eastAsiaTheme="minorEastAsia"/>
          <w:noProof w:val="0"/>
          <w:snapToGrid w:val="0"/>
          <w:szCs w:val="22"/>
          <w:lang w:bidi="en-US"/>
        </w:rPr>
        <w:t xml:space="preserve"> is based on the Swin Transformer architecture, which utilizes a hierarchical Transformer framework with shifted windows to model local and global dependencies efficiently. It excels in high-resolution image restoration tasks by combining advanced attention mechanisms and multi-scale feature representation. SRGAN, on the other hand, is based on a Generative Adversarial Network (GAN) framework, where a generator creates high-resolution images from low-resolution inputs and a discriminator ensures realism by distinguishing between real and generated images. </w:t>
      </w:r>
    </w:p>
    <w:p w14:paraId="7AC2E4DD" w14:textId="63C4BBA5" w:rsidR="007F761C" w:rsidRPr="0027772A" w:rsidRDefault="007F761C" w:rsidP="0027772A">
      <w:pPr>
        <w:pStyle w:val="MDPI21heading1"/>
        <w:rPr>
          <w:lang w:val="de-DE"/>
        </w:rPr>
      </w:pPr>
      <w:r w:rsidRPr="0027772A">
        <w:rPr>
          <w:lang w:val="de-DE"/>
        </w:rPr>
        <w:t>3. Results</w:t>
      </w:r>
    </w:p>
    <w:p w14:paraId="347C996E" w14:textId="138ABF8E" w:rsidR="007F761C" w:rsidRDefault="007F761C" w:rsidP="00EE6C9D">
      <w:pPr>
        <w:pStyle w:val="MDPI22heading2"/>
        <w:spacing w:before="240"/>
        <w:rPr>
          <w:rFonts w:eastAsiaTheme="minorEastAsia"/>
          <w:lang w:eastAsia="zh-CN"/>
        </w:rPr>
      </w:pPr>
      <w:r w:rsidRPr="001F31D1">
        <w:t>3.1.</w:t>
      </w:r>
      <w:r w:rsidRPr="005D35F4">
        <w:rPr>
          <w:rFonts w:eastAsiaTheme="minorEastAsia"/>
          <w:lang w:eastAsia="zh-CN"/>
        </w:rPr>
        <w:t xml:space="preserve"> </w:t>
      </w:r>
      <w:r w:rsidR="005D35F4" w:rsidRPr="005D35F4">
        <w:rPr>
          <w:rFonts w:eastAsiaTheme="minorEastAsia" w:hint="eastAsia"/>
          <w:lang w:eastAsia="zh-CN"/>
        </w:rPr>
        <w:t>Evaluation</w:t>
      </w:r>
      <w:r w:rsidR="005D35F4">
        <w:rPr>
          <w:rFonts w:eastAsiaTheme="minorEastAsia" w:hint="eastAsia"/>
          <w:lang w:eastAsia="zh-CN"/>
        </w:rPr>
        <w:t xml:space="preserve"> on the benchmark dataset</w:t>
      </w:r>
    </w:p>
    <w:p w14:paraId="10688424" w14:textId="198723A6" w:rsidR="005D35F4" w:rsidRDefault="0027772A" w:rsidP="005D35F4">
      <w:pPr>
        <w:pStyle w:val="MDPI31text"/>
        <w:rPr>
          <w:rFonts w:eastAsiaTheme="minorEastAsia"/>
          <w:lang w:eastAsia="zh-CN"/>
        </w:rPr>
      </w:pPr>
      <w:r w:rsidRPr="003228E8">
        <w:rPr>
          <w:rFonts w:eastAsiaTheme="minorEastAsia" w:hint="eastAsia"/>
          <w:highlight w:val="yellow"/>
          <w:lang w:eastAsia="zh-CN"/>
        </w:rPr>
        <w:t>Please help me add</w:t>
      </w:r>
      <w:r w:rsidR="00970E36" w:rsidRPr="003228E8">
        <w:rPr>
          <w:rFonts w:eastAsiaTheme="minorEastAsia" w:hint="eastAsia"/>
          <w:highlight w:val="yellow"/>
          <w:lang w:eastAsia="zh-CN"/>
        </w:rPr>
        <w:t xml:space="preserve"> description. </w:t>
      </w:r>
      <w:r w:rsidR="00970E36" w:rsidRPr="003228E8">
        <w:rPr>
          <w:rFonts w:eastAsiaTheme="minorEastAsia" w:hint="eastAsia"/>
          <w:highlight w:val="yellow"/>
          <w:lang w:eastAsia="zh-CN"/>
        </w:rPr>
        <w:t>看图说话</w:t>
      </w:r>
      <w:r w:rsidR="00970E36" w:rsidRPr="003228E8">
        <w:rPr>
          <w:rFonts w:eastAsiaTheme="minorEastAsia" w:hint="eastAsia"/>
          <w:highlight w:val="yellow"/>
          <w:lang w:eastAsia="zh-CN"/>
        </w:rPr>
        <w:t xml:space="preserve">. Any questions feel free to ask me. </w:t>
      </w:r>
      <w:r w:rsidR="00970E36" w:rsidRPr="003228E8">
        <w:rPr>
          <w:rFonts w:eastAsiaTheme="minorEastAsia" w:hint="eastAsia"/>
          <w:highlight w:val="yellow"/>
          <w:lang w:eastAsia="zh-CN"/>
        </w:rPr>
        <w:t>可以参考我写的详细图题。</w:t>
      </w:r>
    </w:p>
    <w:p w14:paraId="01424516" w14:textId="5DE36CDA" w:rsidR="00A26023" w:rsidRPr="0027772A" w:rsidRDefault="00BF7D86" w:rsidP="005D35F4">
      <w:pPr>
        <w:pStyle w:val="MDPI31text"/>
        <w:rPr>
          <w:rFonts w:eastAsiaTheme="minorEastAsia"/>
          <w:lang w:eastAsia="zh-CN"/>
        </w:rPr>
      </w:pPr>
      <w:r w:rsidRPr="00BF7D86">
        <w:rPr>
          <w:rFonts w:eastAsiaTheme="minorEastAsia"/>
          <w:lang w:eastAsia="zh-CN"/>
        </w:rPr>
        <w:t xml:space="preserve">Our implementation of </w:t>
      </w:r>
      <w:proofErr w:type="spellStart"/>
      <w:r w:rsidRPr="00BF7D86">
        <w:rPr>
          <w:rFonts w:eastAsiaTheme="minorEastAsia"/>
          <w:lang w:eastAsia="zh-CN"/>
        </w:rPr>
        <w:t>MosicaFormer</w:t>
      </w:r>
      <w:proofErr w:type="spellEnd"/>
      <w:r w:rsidRPr="00BF7D86">
        <w:rPr>
          <w:rFonts w:eastAsiaTheme="minorEastAsia"/>
          <w:lang w:eastAsia="zh-CN"/>
        </w:rPr>
        <w:t xml:space="preserve"> on the benchmark test dataset allows for a comprehensive comparison with the latest models and the benchmark data. Figure 3 presents </w:t>
      </w:r>
      <w:r>
        <w:rPr>
          <w:rFonts w:eastAsiaTheme="minorEastAsia"/>
          <w:lang w:eastAsia="zh-CN"/>
        </w:rPr>
        <w:t>……</w:t>
      </w:r>
    </w:p>
    <w:p w14:paraId="5E7F6931" w14:textId="1DB3331A" w:rsidR="005D35F4" w:rsidRPr="005D35F4" w:rsidRDefault="006A69FF" w:rsidP="00BF7D86">
      <w:pPr>
        <w:pStyle w:val="MDPI31text"/>
        <w:ind w:left="0" w:firstLine="0"/>
        <w:jc w:val="right"/>
        <w:rPr>
          <w:rFonts w:eastAsiaTheme="minorEastAsia"/>
          <w:lang w:eastAsia="zh-CN"/>
        </w:rPr>
      </w:pPr>
      <w:r>
        <w:rPr>
          <w:rFonts w:eastAsiaTheme="minorEastAsia"/>
          <w:noProof/>
          <w:lang w:eastAsia="zh-CN"/>
        </w:rPr>
        <w:drawing>
          <wp:inline distT="0" distB="0" distL="0" distR="0" wp14:anchorId="601180F6" wp14:editId="59302802">
            <wp:extent cx="6273503" cy="1981200"/>
            <wp:effectExtent l="0" t="0" r="0" b="0"/>
            <wp:docPr id="16050130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5460" cy="2019714"/>
                    </a:xfrm>
                    <a:prstGeom prst="rect">
                      <a:avLst/>
                    </a:prstGeom>
                    <a:noFill/>
                    <a:ln>
                      <a:noFill/>
                    </a:ln>
                  </pic:spPr>
                </pic:pic>
              </a:graphicData>
            </a:graphic>
          </wp:inline>
        </w:drawing>
      </w:r>
    </w:p>
    <w:p w14:paraId="206CC932" w14:textId="73BC74BF" w:rsidR="007F761C" w:rsidRPr="004B09CE" w:rsidRDefault="007F761C" w:rsidP="00EE6C9D">
      <w:pPr>
        <w:pStyle w:val="MDPI51figurecaption"/>
        <w:rPr>
          <w:rFonts w:eastAsiaTheme="minorEastAsia"/>
          <w:lang w:eastAsia="zh-CN"/>
        </w:rPr>
      </w:pPr>
      <w:r w:rsidRPr="00FA04F1">
        <w:rPr>
          <w:b/>
        </w:rPr>
        <w:t xml:space="preserve">Figure </w:t>
      </w:r>
      <w:r w:rsidR="00E56697">
        <w:rPr>
          <w:rFonts w:eastAsiaTheme="minorEastAsia" w:hint="eastAsia"/>
          <w:b/>
          <w:lang w:eastAsia="zh-CN"/>
        </w:rPr>
        <w:t>3</w:t>
      </w:r>
      <w:r w:rsidRPr="00FA04F1">
        <w:rPr>
          <w:b/>
        </w:rPr>
        <w:t xml:space="preserve">. </w:t>
      </w:r>
      <w:r w:rsidR="007F226D" w:rsidRPr="007F226D">
        <w:rPr>
          <w:rFonts w:eastAsiaTheme="minorEastAsia" w:hint="eastAsia"/>
          <w:lang w:eastAsia="zh-CN"/>
        </w:rPr>
        <w:t xml:space="preserve">Comparison and validation stage. (a) </w:t>
      </w:r>
      <w:r w:rsidR="004B09CE" w:rsidRPr="00DB4B00">
        <w:rPr>
          <w:rFonts w:eastAsiaTheme="minorEastAsia" w:hint="eastAsia"/>
          <w:lang w:eastAsia="zh-CN"/>
        </w:rPr>
        <w:t>Comparison</w:t>
      </w:r>
      <w:r w:rsidR="004B09CE">
        <w:rPr>
          <w:rFonts w:eastAsiaTheme="minorEastAsia" w:hint="eastAsia"/>
          <w:lang w:eastAsia="zh-CN"/>
        </w:rPr>
        <w:t xml:space="preserve"> with </w:t>
      </w:r>
      <w:r w:rsidR="008B56C4">
        <w:rPr>
          <w:rFonts w:eastAsiaTheme="minorEastAsia" w:hint="eastAsia"/>
          <w:lang w:eastAsia="zh-CN"/>
        </w:rPr>
        <w:t>benchmark (</w:t>
      </w:r>
      <w:r w:rsidR="007F226D">
        <w:rPr>
          <w:rFonts w:eastAsiaTheme="minorEastAsia" w:hint="eastAsia"/>
          <w:lang w:eastAsia="zh-CN"/>
        </w:rPr>
        <w:t>yellow</w:t>
      </w:r>
      <w:r w:rsidR="008B56C4">
        <w:rPr>
          <w:rFonts w:eastAsiaTheme="minorEastAsia" w:hint="eastAsia"/>
          <w:lang w:eastAsia="zh-CN"/>
        </w:rPr>
        <w:t xml:space="preserve">) and </w:t>
      </w:r>
      <w:r w:rsidR="008B56C4" w:rsidRPr="008B56C4">
        <w:rPr>
          <w:rFonts w:eastAsiaTheme="minorEastAsia"/>
          <w:lang w:eastAsia="zh-CN"/>
        </w:rPr>
        <w:t>widely tested and outperformed super-resolution models</w:t>
      </w:r>
      <w:r w:rsidR="00334113">
        <w:rPr>
          <w:rFonts w:eastAsiaTheme="minorEastAsia" w:hint="eastAsia"/>
          <w:lang w:eastAsia="zh-CN"/>
        </w:rPr>
        <w:t>,</w:t>
      </w:r>
      <w:r w:rsidR="008B56C4" w:rsidRPr="008B56C4">
        <w:rPr>
          <w:rFonts w:eastAsiaTheme="minorEastAsia"/>
          <w:lang w:eastAsia="zh-CN"/>
        </w:rPr>
        <w:t xml:space="preserve"> </w:t>
      </w:r>
      <w:proofErr w:type="spellStart"/>
      <w:r w:rsidR="008B56C4" w:rsidRPr="008B56C4">
        <w:rPr>
          <w:rFonts w:eastAsiaTheme="minorEastAsia"/>
          <w:lang w:eastAsia="zh-CN"/>
        </w:rPr>
        <w:t>SwinIR</w:t>
      </w:r>
      <w:proofErr w:type="spellEnd"/>
      <w:r w:rsidR="00334113">
        <w:rPr>
          <w:rFonts w:eastAsiaTheme="minorEastAsia" w:hint="eastAsia"/>
          <w:lang w:eastAsia="zh-CN"/>
        </w:rPr>
        <w:t xml:space="preserve"> (pink)</w:t>
      </w:r>
      <w:r w:rsidR="008B56C4" w:rsidRPr="008B56C4">
        <w:rPr>
          <w:rFonts w:eastAsiaTheme="minorEastAsia"/>
          <w:lang w:eastAsia="zh-CN"/>
        </w:rPr>
        <w:t xml:space="preserve"> and SRGAN</w:t>
      </w:r>
      <w:r w:rsidR="00334113">
        <w:rPr>
          <w:rFonts w:eastAsiaTheme="minorEastAsia" w:hint="eastAsia"/>
          <w:lang w:eastAsia="zh-CN"/>
        </w:rPr>
        <w:t xml:space="preserve"> (dark yellow). (b) </w:t>
      </w:r>
      <w:r w:rsidR="00C743F6" w:rsidRPr="00C743F6">
        <w:rPr>
          <w:rFonts w:eastAsiaTheme="minorEastAsia"/>
          <w:lang w:eastAsia="zh-CN"/>
        </w:rPr>
        <w:t xml:space="preserve">Scatter density diagrams and prediction accuracy with different </w:t>
      </w:r>
      <w:r w:rsidR="008F6C4C">
        <w:rPr>
          <w:rFonts w:eastAsiaTheme="minorEastAsia" w:hint="eastAsia"/>
          <w:lang w:eastAsia="zh-CN"/>
        </w:rPr>
        <w:t>image band</w:t>
      </w:r>
      <w:r w:rsidR="00C743F6" w:rsidRPr="00C743F6">
        <w:rPr>
          <w:rFonts w:eastAsiaTheme="minorEastAsia"/>
          <w:lang w:eastAsia="zh-CN"/>
        </w:rPr>
        <w:t xml:space="preserve"> versus </w:t>
      </w:r>
      <w:r w:rsidR="008F6C4C">
        <w:rPr>
          <w:rFonts w:eastAsiaTheme="minorEastAsia" w:hint="eastAsia"/>
          <w:lang w:eastAsia="zh-CN"/>
        </w:rPr>
        <w:t>Landsat ground truth.</w:t>
      </w:r>
      <w:r w:rsidR="005A495C" w:rsidRPr="005A495C">
        <w:t xml:space="preserve"> </w:t>
      </w:r>
      <w:r w:rsidR="005A495C">
        <w:rPr>
          <w:rFonts w:eastAsiaTheme="minorEastAsia" w:hint="eastAsia"/>
          <w:lang w:eastAsia="zh-CN"/>
        </w:rPr>
        <w:t xml:space="preserve">The blue line represents </w:t>
      </w:r>
      <w:r w:rsidR="005A495C" w:rsidRPr="005A495C">
        <w:rPr>
          <w:rFonts w:eastAsiaTheme="minorEastAsia"/>
          <w:lang w:eastAsia="zh-CN"/>
        </w:rPr>
        <w:t xml:space="preserve">95% confidence intervals (upper and lower whiskers) of </w:t>
      </w:r>
      <w:r w:rsidR="005A495C">
        <w:rPr>
          <w:rFonts w:eastAsiaTheme="minorEastAsia" w:hint="eastAsia"/>
          <w:lang w:eastAsia="zh-CN"/>
        </w:rPr>
        <w:t>R</w:t>
      </w:r>
      <w:r w:rsidR="005A495C" w:rsidRPr="005A495C">
        <w:rPr>
          <w:rFonts w:eastAsiaTheme="minorEastAsia" w:hint="eastAsia"/>
          <w:vertAlign w:val="superscript"/>
          <w:lang w:eastAsia="zh-CN"/>
        </w:rPr>
        <w:t>2</w:t>
      </w:r>
      <w:r w:rsidR="005A495C" w:rsidRPr="005A495C">
        <w:rPr>
          <w:rFonts w:eastAsiaTheme="minorEastAsia"/>
          <w:lang w:eastAsia="zh-CN"/>
        </w:rPr>
        <w:t xml:space="preserve"> and RMSE.</w:t>
      </w:r>
    </w:p>
    <w:p w14:paraId="52CF3C23" w14:textId="2AC6F1C1" w:rsidR="00005AAB" w:rsidRDefault="00005AAB" w:rsidP="00005AAB">
      <w:pPr>
        <w:pStyle w:val="MDPI22heading2"/>
        <w:spacing w:before="240"/>
        <w:rPr>
          <w:rFonts w:eastAsiaTheme="minorEastAsia"/>
          <w:lang w:eastAsia="zh-CN"/>
        </w:rPr>
      </w:pPr>
      <w:r w:rsidRPr="001F31D1">
        <w:lastRenderedPageBreak/>
        <w:t>3.</w:t>
      </w:r>
      <w:r w:rsidR="007F2067">
        <w:rPr>
          <w:rFonts w:eastAsiaTheme="minorEastAsia" w:hint="eastAsia"/>
          <w:lang w:eastAsia="zh-CN"/>
        </w:rPr>
        <w:t>2</w:t>
      </w:r>
      <w:r w:rsidRPr="001F31D1">
        <w:t>.</w:t>
      </w:r>
      <w:r w:rsidRPr="005D35F4">
        <w:rPr>
          <w:rFonts w:eastAsiaTheme="minorEastAsia"/>
          <w:lang w:eastAsia="zh-CN"/>
        </w:rPr>
        <w:t xml:space="preserve"> </w:t>
      </w:r>
      <w:r>
        <w:rPr>
          <w:rFonts w:eastAsiaTheme="minorEastAsia" w:hint="eastAsia"/>
          <w:lang w:eastAsia="zh-CN"/>
        </w:rPr>
        <w:t xml:space="preserve">Spatial fusion map </w:t>
      </w:r>
    </w:p>
    <w:p w14:paraId="6EBF2C4C" w14:textId="498D16CF" w:rsidR="006E0A93" w:rsidRPr="0027772A" w:rsidRDefault="00D3772F" w:rsidP="006E0A93">
      <w:pPr>
        <w:pStyle w:val="MDPI31text"/>
        <w:rPr>
          <w:rFonts w:eastAsiaTheme="minorEastAsia"/>
          <w:lang w:eastAsia="zh-CN"/>
        </w:rPr>
      </w:pPr>
      <w:r>
        <w:rPr>
          <w:rFonts w:eastAsiaTheme="minorEastAsia" w:hint="eastAsia"/>
          <w:lang w:eastAsia="zh-CN"/>
        </w:rPr>
        <w:t xml:space="preserve">Then we would transfer to see the </w:t>
      </w:r>
      <w:r w:rsidRPr="00D3772F">
        <w:rPr>
          <w:rFonts w:eastAsiaTheme="minorEastAsia"/>
          <w:lang w:eastAsia="zh-CN"/>
        </w:rPr>
        <w:t>spatial fusion map results compared to the ground truth.</w:t>
      </w:r>
      <w:r>
        <w:rPr>
          <w:rFonts w:eastAsiaTheme="minorEastAsia" w:hint="eastAsia"/>
          <w:lang w:eastAsia="zh-CN"/>
        </w:rPr>
        <w:t xml:space="preserve"> </w:t>
      </w:r>
      <w:proofErr w:type="spellStart"/>
      <w:r>
        <w:rPr>
          <w:rFonts w:eastAsiaTheme="minorEastAsia" w:hint="eastAsia"/>
          <w:lang w:eastAsia="zh-CN"/>
        </w:rPr>
        <w:t>xxxxxxx</w:t>
      </w:r>
      <w:proofErr w:type="spellEnd"/>
    </w:p>
    <w:p w14:paraId="16A357A7" w14:textId="711B1179" w:rsidR="00005AAB" w:rsidRDefault="007F2067" w:rsidP="007F2067">
      <w:pPr>
        <w:pStyle w:val="MDPI51figurecaption"/>
        <w:rPr>
          <w:rFonts w:eastAsiaTheme="minorEastAsia"/>
          <w:lang w:eastAsia="zh-CN"/>
        </w:rPr>
      </w:pPr>
      <w:r>
        <w:rPr>
          <w:noProof/>
        </w:rPr>
        <w:drawing>
          <wp:inline distT="0" distB="0" distL="0" distR="0" wp14:anchorId="367A305D" wp14:editId="4556F6EB">
            <wp:extent cx="5058275" cy="2656114"/>
            <wp:effectExtent l="0" t="0" r="0" b="0"/>
            <wp:docPr id="720744518" name="图片 4" descr="图形用户界面, 应用程序,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4518" name="图片 4" descr="图形用户界面, 应用程序, 日程表&#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9993" cy="2672769"/>
                    </a:xfrm>
                    <a:prstGeom prst="rect">
                      <a:avLst/>
                    </a:prstGeom>
                    <a:noFill/>
                    <a:ln>
                      <a:noFill/>
                    </a:ln>
                  </pic:spPr>
                </pic:pic>
              </a:graphicData>
            </a:graphic>
          </wp:inline>
        </w:drawing>
      </w:r>
    </w:p>
    <w:p w14:paraId="63FCCB3E" w14:textId="2CA37201" w:rsidR="00136F7E" w:rsidRPr="004B09CE" w:rsidRDefault="00136F7E" w:rsidP="00136F7E">
      <w:pPr>
        <w:pStyle w:val="MDPI51figurecaption"/>
        <w:rPr>
          <w:rFonts w:eastAsiaTheme="minorEastAsia"/>
          <w:lang w:eastAsia="zh-CN"/>
        </w:rPr>
      </w:pPr>
      <w:r w:rsidRPr="00FA04F1">
        <w:rPr>
          <w:b/>
        </w:rPr>
        <w:t xml:space="preserve">Figure </w:t>
      </w:r>
      <w:r w:rsidR="001E6B2E">
        <w:rPr>
          <w:rFonts w:eastAsiaTheme="minorEastAsia" w:hint="eastAsia"/>
          <w:b/>
          <w:lang w:eastAsia="zh-CN"/>
        </w:rPr>
        <w:t>4</w:t>
      </w:r>
      <w:r w:rsidRPr="00FA04F1">
        <w:rPr>
          <w:b/>
        </w:rPr>
        <w:t xml:space="preserve">. </w:t>
      </w:r>
      <w:r w:rsidR="00C8437C">
        <w:rPr>
          <w:rFonts w:eastAsiaTheme="minorEastAsia" w:hint="eastAsia"/>
          <w:lang w:eastAsia="zh-CN"/>
        </w:rPr>
        <w:t>The spatial fusion map result</w:t>
      </w:r>
      <w:r w:rsidR="00C477B7">
        <w:rPr>
          <w:rFonts w:eastAsiaTheme="minorEastAsia" w:hint="eastAsia"/>
          <w:lang w:eastAsia="zh-CN"/>
        </w:rPr>
        <w:t>s</w:t>
      </w:r>
      <w:r w:rsidR="00C8437C">
        <w:rPr>
          <w:rFonts w:eastAsiaTheme="minorEastAsia" w:hint="eastAsia"/>
          <w:lang w:eastAsia="zh-CN"/>
        </w:rPr>
        <w:t xml:space="preserve"> </w:t>
      </w:r>
      <w:r w:rsidR="00C477B7">
        <w:rPr>
          <w:rFonts w:eastAsiaTheme="minorEastAsia" w:hint="eastAsia"/>
          <w:lang w:eastAsia="zh-CN"/>
        </w:rPr>
        <w:t>compared to</w:t>
      </w:r>
      <w:r w:rsidR="00C8437C">
        <w:rPr>
          <w:rFonts w:eastAsiaTheme="minorEastAsia" w:hint="eastAsia"/>
          <w:lang w:eastAsia="zh-CN"/>
        </w:rPr>
        <w:t xml:space="preserve"> the ground truth</w:t>
      </w:r>
      <w:r w:rsidR="003A23FB">
        <w:rPr>
          <w:rFonts w:eastAsiaTheme="minorEastAsia" w:hint="eastAsia"/>
          <w:lang w:eastAsia="zh-CN"/>
        </w:rPr>
        <w:t>. (a)</w:t>
      </w:r>
      <w:r w:rsidR="00C477B7" w:rsidRPr="00C477B7">
        <w:t xml:space="preserve"> </w:t>
      </w:r>
      <w:r w:rsidR="00C477B7" w:rsidRPr="00C477B7">
        <w:rPr>
          <w:rFonts w:eastAsiaTheme="minorEastAsia"/>
          <w:lang w:eastAsia="zh-CN"/>
        </w:rPr>
        <w:t>The input low-resolution MODIS image used as the initial input for the spatial fusion process.</w:t>
      </w:r>
      <w:r w:rsidR="00434CF0">
        <w:rPr>
          <w:rFonts w:eastAsiaTheme="minorEastAsia" w:hint="eastAsia"/>
          <w:lang w:eastAsia="zh-CN"/>
        </w:rPr>
        <w:t xml:space="preserve"> (b) </w:t>
      </w:r>
      <w:r w:rsidR="006E0A93" w:rsidRPr="006E0A93">
        <w:rPr>
          <w:rFonts w:eastAsiaTheme="minorEastAsia"/>
          <w:lang w:eastAsia="zh-CN"/>
        </w:rPr>
        <w:t xml:space="preserve">The high-resolution image generated by the pretrained AI model, </w:t>
      </w:r>
      <w:proofErr w:type="spellStart"/>
      <w:r w:rsidR="006E0A93" w:rsidRPr="006E0A93">
        <w:rPr>
          <w:rFonts w:eastAsiaTheme="minorEastAsia"/>
          <w:lang w:eastAsia="zh-CN"/>
        </w:rPr>
        <w:t>MosicaFormer</w:t>
      </w:r>
      <w:proofErr w:type="spellEnd"/>
      <w:r w:rsidR="006E0A93" w:rsidRPr="006E0A93">
        <w:rPr>
          <w:rFonts w:eastAsiaTheme="minorEastAsia"/>
          <w:lang w:eastAsia="zh-CN"/>
        </w:rPr>
        <w:t>, showcasing its ability to produce fine spatial details</w:t>
      </w:r>
      <w:r w:rsidR="00434CF0">
        <w:rPr>
          <w:rFonts w:eastAsiaTheme="minorEastAsia" w:hint="eastAsia"/>
          <w:lang w:eastAsia="zh-CN"/>
        </w:rPr>
        <w:t xml:space="preserve">. (c) </w:t>
      </w:r>
      <w:r w:rsidR="006E0A93" w:rsidRPr="006E0A93">
        <w:rPr>
          <w:rFonts w:eastAsiaTheme="minorEastAsia"/>
          <w:lang w:eastAsia="zh-CN"/>
        </w:rPr>
        <w:t>The ground truth Landsat image, representing the target high-resolution data for comparison.</w:t>
      </w:r>
      <w:r w:rsidR="000F526E">
        <w:rPr>
          <w:rFonts w:eastAsiaTheme="minorEastAsia" w:hint="eastAsia"/>
          <w:lang w:eastAsia="zh-CN"/>
        </w:rPr>
        <w:t xml:space="preserve"> (d)</w:t>
      </w:r>
      <w:r w:rsidR="00592D31">
        <w:rPr>
          <w:rFonts w:eastAsiaTheme="minorEastAsia" w:hint="eastAsia"/>
          <w:lang w:eastAsia="zh-CN"/>
        </w:rPr>
        <w:t xml:space="preserve"> </w:t>
      </w:r>
      <w:r w:rsidR="006E0A93" w:rsidRPr="006E0A93">
        <w:rPr>
          <w:rFonts w:eastAsiaTheme="minorEastAsia"/>
          <w:lang w:eastAsia="zh-CN"/>
        </w:rPr>
        <w:t>The benchmark dataset location, indicating the specific region used for testing and evaluation.</w:t>
      </w:r>
      <w:r w:rsidR="00592D31">
        <w:rPr>
          <w:rFonts w:eastAsiaTheme="minorEastAsia" w:hint="eastAsia"/>
          <w:lang w:eastAsia="zh-CN"/>
        </w:rPr>
        <w:t xml:space="preserve"> </w:t>
      </w:r>
      <w:r w:rsidR="00F00DAC">
        <w:rPr>
          <w:rFonts w:eastAsiaTheme="minorEastAsia"/>
          <w:lang w:eastAsia="zh-CN"/>
        </w:rPr>
        <w:t>(e)</w:t>
      </w:r>
      <w:r w:rsidR="00592D31">
        <w:rPr>
          <w:rFonts w:eastAsiaTheme="minorEastAsia" w:hint="eastAsia"/>
          <w:lang w:eastAsia="zh-CN"/>
        </w:rPr>
        <w:t xml:space="preserve"> </w:t>
      </w:r>
      <w:r w:rsidR="00F00DAC">
        <w:rPr>
          <w:rFonts w:eastAsiaTheme="minorEastAsia" w:hint="eastAsia"/>
          <w:lang w:eastAsia="zh-CN"/>
        </w:rPr>
        <w:t xml:space="preserve">&amp; </w:t>
      </w:r>
      <w:r w:rsidR="00592D31">
        <w:rPr>
          <w:rFonts w:eastAsiaTheme="minorEastAsia" w:hint="eastAsia"/>
          <w:lang w:eastAsia="zh-CN"/>
        </w:rPr>
        <w:t xml:space="preserve">(f) </w:t>
      </w:r>
      <w:r w:rsidR="006E0A93" w:rsidRPr="006E0A93">
        <w:rPr>
          <w:rFonts w:eastAsiaTheme="minorEastAsia"/>
          <w:lang w:eastAsia="zh-CN"/>
        </w:rPr>
        <w:t>Two detailed examples highlighting the super-resolution results</w:t>
      </w:r>
    </w:p>
    <w:p w14:paraId="500AA68B" w14:textId="77777777" w:rsidR="00136F7E" w:rsidRPr="00136F7E" w:rsidRDefault="00136F7E" w:rsidP="007F2067">
      <w:pPr>
        <w:pStyle w:val="MDPI51figurecaption"/>
        <w:rPr>
          <w:rFonts w:eastAsiaTheme="minorEastAsia"/>
          <w:lang w:eastAsia="zh-CN"/>
        </w:rPr>
      </w:pPr>
    </w:p>
    <w:p w14:paraId="67EDB0F7" w14:textId="209D90FA" w:rsidR="00D3772F" w:rsidRDefault="009A1BA8" w:rsidP="003A7323">
      <w:pPr>
        <w:pStyle w:val="MDPI22heading2"/>
        <w:spacing w:before="240"/>
        <w:rPr>
          <w:rFonts w:eastAsiaTheme="minorEastAsia"/>
          <w:lang w:eastAsia="zh-CN"/>
        </w:rPr>
      </w:pPr>
      <w:r w:rsidRPr="001F31D1">
        <w:t>3.</w:t>
      </w:r>
      <w:r>
        <w:rPr>
          <w:rFonts w:eastAsiaTheme="minorEastAsia" w:hint="eastAsia"/>
          <w:lang w:eastAsia="zh-CN"/>
        </w:rPr>
        <w:t>3</w:t>
      </w:r>
      <w:r w:rsidRPr="001F31D1">
        <w:t>.</w:t>
      </w:r>
      <w:r w:rsidRPr="005D35F4">
        <w:rPr>
          <w:rFonts w:eastAsiaTheme="minorEastAsia"/>
          <w:lang w:eastAsia="zh-CN"/>
        </w:rPr>
        <w:t xml:space="preserve"> </w:t>
      </w:r>
      <w:r>
        <w:rPr>
          <w:rFonts w:eastAsiaTheme="minorEastAsia" w:hint="eastAsia"/>
          <w:lang w:eastAsia="zh-CN"/>
        </w:rPr>
        <w:t>Application in lake area</w:t>
      </w:r>
    </w:p>
    <w:p w14:paraId="1069D93E" w14:textId="499A1474" w:rsidR="003A7323" w:rsidRPr="003A7323" w:rsidRDefault="001E6B2E" w:rsidP="003A7323">
      <w:pPr>
        <w:pStyle w:val="MDPI31text"/>
        <w:rPr>
          <w:rFonts w:eastAsiaTheme="minorEastAsia"/>
          <w:lang w:eastAsia="zh-CN"/>
        </w:rPr>
      </w:pPr>
      <w:r w:rsidRPr="001E6B2E">
        <w:rPr>
          <w:rFonts w:eastAsiaTheme="minorEastAsia"/>
          <w:lang w:eastAsia="zh-CN"/>
        </w:rPr>
        <w:t xml:space="preserve">A simple regional application case is presented using our </w:t>
      </w:r>
      <w:proofErr w:type="spellStart"/>
      <w:r w:rsidRPr="001E6B2E">
        <w:rPr>
          <w:rFonts w:eastAsiaTheme="minorEastAsia"/>
          <w:lang w:eastAsia="zh-CN"/>
        </w:rPr>
        <w:t>MosicaFormer</w:t>
      </w:r>
      <w:proofErr w:type="spellEnd"/>
      <w:r w:rsidRPr="001E6B2E">
        <w:rPr>
          <w:rFonts w:eastAsiaTheme="minorEastAsia"/>
          <w:lang w:eastAsia="zh-CN"/>
        </w:rPr>
        <w:t xml:space="preserve"> model. </w:t>
      </w:r>
      <w:proofErr w:type="spellStart"/>
      <w:r w:rsidRPr="001E6B2E">
        <w:rPr>
          <w:rFonts w:eastAsiaTheme="minorEastAsia"/>
          <w:lang w:eastAsia="zh-CN"/>
        </w:rPr>
        <w:t>Harahu</w:t>
      </w:r>
      <w:proofErr w:type="spellEnd"/>
      <w:r w:rsidRPr="001E6B2E">
        <w:rPr>
          <w:rFonts w:eastAsiaTheme="minorEastAsia"/>
          <w:lang w:eastAsia="zh-CN"/>
        </w:rPr>
        <w:t xml:space="preserve"> Lake, located in </w:t>
      </w:r>
      <w:r w:rsidRPr="001E6B2E">
        <w:rPr>
          <w:rFonts w:eastAsiaTheme="minorEastAsia"/>
          <w:highlight w:val="yellow"/>
          <w:lang w:eastAsia="zh-CN"/>
        </w:rPr>
        <w:t>[provide location details]</w:t>
      </w:r>
      <w:r w:rsidRPr="001E6B2E">
        <w:rPr>
          <w:rFonts w:eastAsiaTheme="minorEastAsia"/>
          <w:lang w:eastAsia="zh-CN"/>
        </w:rPr>
        <w:t>, is a representative case of a hydrological area with limited or no observational data.</w:t>
      </w:r>
      <w:r w:rsidR="0071080A">
        <w:rPr>
          <w:rFonts w:eastAsiaTheme="minorEastAsia" w:hint="eastAsia"/>
          <w:lang w:eastAsia="zh-CN"/>
        </w:rPr>
        <w:t xml:space="preserve"> </w:t>
      </w:r>
    </w:p>
    <w:p w14:paraId="6E463506" w14:textId="2524F071" w:rsidR="007F2067" w:rsidRPr="001E6B2E" w:rsidRDefault="009A1BA8" w:rsidP="00EE6C9D">
      <w:pPr>
        <w:pStyle w:val="MDPI51figurecaption"/>
        <w:rPr>
          <w:rFonts w:eastAsiaTheme="minorEastAsia"/>
          <w:bCs/>
          <w:lang w:eastAsia="zh-CN"/>
        </w:rPr>
      </w:pPr>
      <w:r>
        <w:rPr>
          <w:rFonts w:eastAsiaTheme="minorEastAsia" w:hint="eastAsia"/>
          <w:noProof/>
          <w:lang w:eastAsia="zh-CN"/>
        </w:rPr>
        <w:drawing>
          <wp:inline distT="0" distB="0" distL="0" distR="0" wp14:anchorId="6C9A368C" wp14:editId="69028DEA">
            <wp:extent cx="5083810" cy="3050967"/>
            <wp:effectExtent l="0" t="0" r="2540" b="0"/>
            <wp:docPr id="20503413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3316" cy="3056672"/>
                    </a:xfrm>
                    <a:prstGeom prst="rect">
                      <a:avLst/>
                    </a:prstGeom>
                    <a:noFill/>
                    <a:ln>
                      <a:noFill/>
                    </a:ln>
                  </pic:spPr>
                </pic:pic>
              </a:graphicData>
            </a:graphic>
          </wp:inline>
        </w:drawing>
      </w:r>
      <w:r w:rsidR="001E6B2E" w:rsidRPr="001E6B2E">
        <w:rPr>
          <w:b/>
        </w:rPr>
        <w:t xml:space="preserve"> </w:t>
      </w:r>
      <w:r w:rsidR="001E6B2E" w:rsidRPr="00FA04F1">
        <w:rPr>
          <w:b/>
        </w:rPr>
        <w:t xml:space="preserve">Figure </w:t>
      </w:r>
      <w:r w:rsidR="001E6B2E">
        <w:rPr>
          <w:rFonts w:eastAsiaTheme="minorEastAsia" w:hint="eastAsia"/>
          <w:b/>
          <w:lang w:eastAsia="zh-CN"/>
        </w:rPr>
        <w:t>5</w:t>
      </w:r>
      <w:r w:rsidR="001E6B2E" w:rsidRPr="00FA04F1">
        <w:rPr>
          <w:b/>
        </w:rPr>
        <w:t>.</w:t>
      </w:r>
      <w:r w:rsidR="001E6B2E">
        <w:rPr>
          <w:rFonts w:eastAsiaTheme="minorEastAsia" w:hint="eastAsia"/>
          <w:b/>
          <w:lang w:eastAsia="zh-CN"/>
        </w:rPr>
        <w:t xml:space="preserve"> </w:t>
      </w:r>
      <w:r w:rsidR="001E6B2E" w:rsidRPr="001E6B2E">
        <w:rPr>
          <w:rFonts w:eastAsiaTheme="minorEastAsia"/>
          <w:bCs/>
          <w:lang w:eastAsia="zh-CN"/>
        </w:rPr>
        <w:t>A simple regional application case is</w:t>
      </w:r>
      <w:r w:rsidR="001E6B2E">
        <w:rPr>
          <w:rFonts w:eastAsiaTheme="minorEastAsia" w:hint="eastAsia"/>
          <w:bCs/>
          <w:lang w:eastAsia="zh-CN"/>
        </w:rPr>
        <w:t xml:space="preserve"> lake water tracking</w:t>
      </w:r>
      <w:r w:rsidR="0071080A">
        <w:rPr>
          <w:rFonts w:eastAsiaTheme="minorEastAsia" w:hint="eastAsia"/>
          <w:bCs/>
          <w:lang w:eastAsia="zh-CN"/>
        </w:rPr>
        <w:t>. (a)</w:t>
      </w:r>
      <w:r w:rsidR="0071080A" w:rsidRPr="0071080A">
        <w:t xml:space="preserve"> </w:t>
      </w:r>
      <w:r w:rsidR="0071080A">
        <w:rPr>
          <w:rFonts w:eastAsiaTheme="minorEastAsia" w:hint="eastAsia"/>
          <w:lang w:eastAsia="zh-CN"/>
        </w:rPr>
        <w:t>T</w:t>
      </w:r>
      <w:r w:rsidR="0071080A" w:rsidRPr="0071080A">
        <w:rPr>
          <w:rFonts w:eastAsiaTheme="minorEastAsia"/>
          <w:bCs/>
          <w:lang w:eastAsia="zh-CN"/>
        </w:rPr>
        <w:t xml:space="preserve">he input low-resolution </w:t>
      </w:r>
      <w:r w:rsidR="0071080A" w:rsidRPr="0071080A">
        <w:rPr>
          <w:rFonts w:eastAsiaTheme="minorEastAsia"/>
          <w:bCs/>
          <w:lang w:eastAsia="zh-CN"/>
        </w:rPr>
        <w:lastRenderedPageBreak/>
        <w:t>MODIS image</w:t>
      </w:r>
      <w:r w:rsidR="0071080A">
        <w:rPr>
          <w:rFonts w:eastAsiaTheme="minorEastAsia" w:hint="eastAsia"/>
          <w:bCs/>
          <w:lang w:eastAsia="zh-CN"/>
        </w:rPr>
        <w:t xml:space="preserve"> in </w:t>
      </w:r>
      <w:r w:rsidR="00545055" w:rsidRPr="00545055">
        <w:rPr>
          <w:rFonts w:eastAsiaTheme="minorEastAsia"/>
          <w:lang w:eastAsia="zh-CN"/>
        </w:rPr>
        <w:t>Hala Lake</w:t>
      </w:r>
      <w:r w:rsidR="00545055">
        <w:rPr>
          <w:rFonts w:eastAsiaTheme="minorEastAsia" w:hint="eastAsia"/>
          <w:lang w:eastAsia="zh-CN"/>
        </w:rPr>
        <w:t xml:space="preserve">. (b) </w:t>
      </w:r>
      <w:r w:rsidR="00545055" w:rsidRPr="00545055">
        <w:rPr>
          <w:rFonts w:eastAsiaTheme="minorEastAsia"/>
          <w:lang w:eastAsia="zh-CN"/>
        </w:rPr>
        <w:t xml:space="preserve">The high-resolution image generated by the pretrained AI model, </w:t>
      </w:r>
      <w:proofErr w:type="spellStart"/>
      <w:r w:rsidR="00545055" w:rsidRPr="00545055">
        <w:rPr>
          <w:rFonts w:eastAsiaTheme="minorEastAsia"/>
          <w:lang w:eastAsia="zh-CN"/>
        </w:rPr>
        <w:t>MosicaFormer</w:t>
      </w:r>
      <w:proofErr w:type="spellEnd"/>
      <w:r w:rsidR="00545055">
        <w:rPr>
          <w:rFonts w:eastAsiaTheme="minorEastAsia" w:hint="eastAsia"/>
          <w:lang w:eastAsia="zh-CN"/>
        </w:rPr>
        <w:t xml:space="preserve">. (c) </w:t>
      </w:r>
      <w:r w:rsidR="00545055" w:rsidRPr="00545055">
        <w:rPr>
          <w:rFonts w:eastAsiaTheme="minorEastAsia"/>
          <w:lang w:eastAsia="zh-CN"/>
        </w:rPr>
        <w:t>The ground truth Landsat image</w:t>
      </w:r>
      <w:r w:rsidR="00545055">
        <w:rPr>
          <w:rFonts w:eastAsiaTheme="minorEastAsia" w:hint="eastAsia"/>
          <w:lang w:eastAsia="zh-CN"/>
        </w:rPr>
        <w:t xml:space="preserve">. (d) </w:t>
      </w:r>
      <w:r w:rsidR="00DA268C" w:rsidRPr="00DA268C">
        <w:rPr>
          <w:rFonts w:eastAsiaTheme="minorEastAsia"/>
          <w:lang w:eastAsia="zh-CN"/>
        </w:rPr>
        <w:t xml:space="preserve">The daily high-resolution images produced by </w:t>
      </w:r>
      <w:proofErr w:type="spellStart"/>
      <w:r w:rsidR="00DA268C" w:rsidRPr="00DA268C">
        <w:rPr>
          <w:rFonts w:eastAsiaTheme="minorEastAsia"/>
          <w:lang w:eastAsia="zh-CN"/>
        </w:rPr>
        <w:t>MosicaFormer</w:t>
      </w:r>
      <w:proofErr w:type="spellEnd"/>
      <w:r w:rsidR="00DA268C" w:rsidRPr="00DA268C">
        <w:rPr>
          <w:rFonts w:eastAsiaTheme="minorEastAsia"/>
          <w:lang w:eastAsia="zh-CN"/>
        </w:rPr>
        <w:t>, with water surface areas extracted using the Otsu algorithm.</w:t>
      </w:r>
      <w:r w:rsidR="00434C34">
        <w:rPr>
          <w:rFonts w:eastAsiaTheme="minorEastAsia" w:hint="eastAsia"/>
          <w:lang w:eastAsia="zh-CN"/>
        </w:rPr>
        <w:t xml:space="preserve"> (e)</w:t>
      </w:r>
      <w:r w:rsidR="00DA268C" w:rsidRPr="00DA268C">
        <w:t xml:space="preserve"> </w:t>
      </w:r>
      <w:r w:rsidR="00DA268C" w:rsidRPr="00DA268C">
        <w:rPr>
          <w:rFonts w:eastAsiaTheme="minorEastAsia"/>
          <w:lang w:eastAsia="zh-CN"/>
        </w:rPr>
        <w:t xml:space="preserve">A comparison of monthly water surface areas for 2017, derived from true Landsat observations and the </w:t>
      </w:r>
      <w:proofErr w:type="spellStart"/>
      <w:r w:rsidR="00DA268C" w:rsidRPr="00DA268C">
        <w:rPr>
          <w:rFonts w:eastAsiaTheme="minorEastAsia"/>
          <w:lang w:eastAsia="zh-CN"/>
        </w:rPr>
        <w:t>MosicaFormer</w:t>
      </w:r>
      <w:proofErr w:type="spellEnd"/>
      <w:r w:rsidR="00DA268C" w:rsidRPr="00DA268C">
        <w:rPr>
          <w:rFonts w:eastAsiaTheme="minorEastAsia"/>
          <w:lang w:eastAsia="zh-CN"/>
        </w:rPr>
        <w:t>-generated results, showcasing the model's accuracy in replicating observed variations.</w:t>
      </w:r>
    </w:p>
    <w:p w14:paraId="1EEDEC23" w14:textId="6059CCB6" w:rsidR="007F761C" w:rsidRPr="00EE6C9D" w:rsidRDefault="007F761C" w:rsidP="00EE6C9D">
      <w:pPr>
        <w:pStyle w:val="MDPI21heading1"/>
      </w:pPr>
      <w:r w:rsidRPr="00EE6C9D">
        <w:t>4. Discussion</w:t>
      </w:r>
    </w:p>
    <w:p w14:paraId="2888C02D" w14:textId="77777777" w:rsidR="007F761C" w:rsidRPr="00325902" w:rsidRDefault="007F761C" w:rsidP="00EE6C9D">
      <w:pPr>
        <w:pStyle w:val="MDPI31text"/>
      </w:pPr>
      <w:r w:rsidRPr="00325902">
        <w:t xml:space="preserve">Authors should discuss the results and how they can be </w:t>
      </w:r>
      <w:r w:rsidR="00114184">
        <w:t xml:space="preserve">interpreted from the perspective </w:t>
      </w:r>
      <w:r w:rsidRPr="00325902">
        <w:t>of previous studies and of the working hypotheses. The findings and their implications should be discussed in the broadest context possible. Future research directions may also be highlighted.</w:t>
      </w:r>
    </w:p>
    <w:p w14:paraId="21414070" w14:textId="77777777" w:rsidR="007F761C" w:rsidRPr="00EE6C9D" w:rsidRDefault="007F761C" w:rsidP="00EE6C9D">
      <w:pPr>
        <w:pStyle w:val="MDPI21heading1"/>
      </w:pPr>
      <w:r w:rsidRPr="00EE6C9D">
        <w:t>5. Conclusions</w:t>
      </w:r>
    </w:p>
    <w:p w14:paraId="305E3997" w14:textId="121C72D9" w:rsidR="005B4207" w:rsidRDefault="007F761C" w:rsidP="005B4207">
      <w:pPr>
        <w:pStyle w:val="MDPI31text"/>
        <w:rPr>
          <w:rFonts w:eastAsiaTheme="minorEastAsia"/>
          <w:lang w:eastAsia="zh-CN"/>
        </w:rPr>
      </w:pPr>
      <w:r w:rsidRPr="00325902">
        <w:t xml:space="preserve">This section is </w:t>
      </w:r>
      <w:r w:rsidR="00114184">
        <w:t xml:space="preserve">not mandatory but </w:t>
      </w:r>
      <w:r w:rsidRPr="00325902">
        <w:t>can be added to the manuscript if the discussion is unusually long or complex.</w:t>
      </w:r>
    </w:p>
    <w:p w14:paraId="3DFB5212" w14:textId="77777777" w:rsidR="005B4207" w:rsidRPr="005B4207" w:rsidRDefault="005B4207" w:rsidP="005B4207">
      <w:pPr>
        <w:pStyle w:val="MDPI31text"/>
        <w:rPr>
          <w:rFonts w:eastAsiaTheme="minorEastAsia"/>
          <w:lang w:eastAsia="zh-CN"/>
        </w:rPr>
      </w:pPr>
    </w:p>
    <w:p w14:paraId="1D9D001A" w14:textId="77777777" w:rsidR="007F761C" w:rsidRPr="00613B31" w:rsidRDefault="007F761C" w:rsidP="00EE6C9D">
      <w:pPr>
        <w:pStyle w:val="MDPI62backmatter"/>
      </w:pPr>
      <w:r w:rsidRPr="00613B31">
        <w:rPr>
          <w:b/>
        </w:rPr>
        <w:t>Author Contributions:</w:t>
      </w:r>
      <w:r w:rsidRPr="00613B31">
        <w:t xml:space="preserve"> 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r w:rsidR="00114184">
        <w:t xml:space="preserve"> </w:t>
      </w:r>
      <w:r w:rsidR="00144FF8">
        <w:t xml:space="preserve">Please turn to the </w:t>
      </w:r>
      <w:hyperlink r:id="rId15" w:history="1">
        <w:r w:rsidR="0001568A">
          <w:rPr>
            <w:rStyle w:val="ab"/>
          </w:rPr>
          <w:t>CRediT taxonomy</w:t>
        </w:r>
      </w:hyperlink>
      <w:r w:rsidR="00144FF8">
        <w:t xml:space="preserve"> </w:t>
      </w:r>
      <w:r w:rsidRPr="00613B31">
        <w:t>for the term explanation. Authorship must be limited to those who have contributed substantially to the work reported.</w:t>
      </w:r>
    </w:p>
    <w:p w14:paraId="2B19B40C" w14:textId="77777777" w:rsidR="007F761C" w:rsidRPr="00613B31" w:rsidRDefault="007F761C" w:rsidP="00EE6C9D">
      <w:pPr>
        <w:pStyle w:val="MDPI62backmatter"/>
      </w:pPr>
      <w:r w:rsidRPr="00613B31">
        <w:rPr>
          <w:b/>
        </w:rPr>
        <w:t>Funding:</w:t>
      </w:r>
      <w:r w:rsidRPr="00613B31">
        <w:t xml:space="preserve"> Please add: “This research received no external funding” or “This research was funded by NAME OF FUNDER, grant number XXX” and “The APC was funded by XXX”. Check carefully that the details given are accurate and use the standard spelling of funding agency names at https://search.crossref.org/</w:t>
      </w:r>
      <w:r w:rsidR="00114184">
        <w:t xml:space="preserve">funding. </w:t>
      </w:r>
      <w:r w:rsidR="00144FF8">
        <w:t xml:space="preserve">Any errors may affect your future </w:t>
      </w:r>
      <w:r w:rsidRPr="00613B31">
        <w:t>funding.</w:t>
      </w:r>
    </w:p>
    <w:p w14:paraId="141CF898" w14:textId="77777777" w:rsidR="00D217C3" w:rsidRPr="00D217C3" w:rsidRDefault="00D217C3" w:rsidP="00EE6C9D">
      <w:pPr>
        <w:pStyle w:val="MDPI62backmatter"/>
      </w:pPr>
      <w:r w:rsidRPr="00D217C3">
        <w:rPr>
          <w:b/>
        </w:rPr>
        <w:t>Data Availability Statement:</w:t>
      </w:r>
      <w:r w:rsidRPr="00D217C3">
        <w:t xml:space="preserve"> 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36799697" w14:textId="77777777" w:rsidR="007F761C" w:rsidRPr="00613B31" w:rsidRDefault="007F761C" w:rsidP="00EE6C9D">
      <w:pPr>
        <w:pStyle w:val="MDPI62backmatter"/>
      </w:pPr>
      <w:r w:rsidRPr="00613B31">
        <w:rPr>
          <w:b/>
        </w:rPr>
        <w:t>Acknowledgments:</w:t>
      </w:r>
      <w:r w:rsidRPr="00613B31">
        <w:t xml:space="preserve"> </w:t>
      </w:r>
      <w:r w:rsidR="00114184">
        <w:t xml:space="preserve">In this section, you can acknowledge </w:t>
      </w:r>
      <w:r w:rsidRPr="00613B31">
        <w:t>any support given which is not covered by the author contribution or funding sections. This may include administrative and technical support, or donations in kind (e.g., materials used for experiments).</w:t>
      </w:r>
    </w:p>
    <w:p w14:paraId="7193019C" w14:textId="77777777" w:rsidR="007F761C" w:rsidRPr="00613B31" w:rsidRDefault="007F761C" w:rsidP="00EE6C9D">
      <w:pPr>
        <w:pStyle w:val="MDPI62backmatter"/>
      </w:pPr>
      <w:r w:rsidRPr="00613B31">
        <w:rPr>
          <w:b/>
        </w:rPr>
        <w:t>Conflicts of Interest:</w:t>
      </w:r>
      <w:r w:rsidRPr="00613B31">
        <w:t xml:space="preserve"> Declare conflicts of interest or state “The </w:t>
      </w:r>
      <w:r w:rsidR="00203272">
        <w:t xml:space="preserve">authors declare no conflicts of </w:t>
      </w:r>
      <w:r w:rsidRPr="00613B31">
        <w:t xml:space="preserve">interest.” Authors must identify and declare any personal circumstances or interest that may be perceived as inappropriately influencing the representation or interpretation of reported research results. </w:t>
      </w:r>
      <w:r w:rsidR="00C5060F">
        <w:t>Any role of the funders in the design of the study; in the collection, analyses or interpretation of data; in the writing of the manuscript; or in the decision to publish the results must be declared in this section</w:t>
      </w:r>
      <w:r w:rsidRPr="00613B31">
        <w:t>. If there is no role, please state “</w:t>
      </w:r>
      <w:r w:rsidR="00F37401">
        <w:t>The funders had no role in the design of the study; in the collection, analyses, or interpretation of data; in the writing of the manuscript; or in the decision to publish the results</w:t>
      </w:r>
      <w:r w:rsidRPr="00613B31">
        <w:t>”.</w:t>
      </w:r>
    </w:p>
    <w:p w14:paraId="2FB1A6F3" w14:textId="77777777" w:rsidR="00EE6C9D" w:rsidRDefault="00EE6C9D" w:rsidP="00EE6C9D">
      <w:pPr>
        <w:pStyle w:val="MDPI21heading1"/>
        <w:rPr>
          <w:szCs w:val="24"/>
        </w:rPr>
      </w:pPr>
      <w:bookmarkStart w:id="0" w:name="_Hlk181004646"/>
      <w:r w:rsidRPr="00793626">
        <w:rPr>
          <w:szCs w:val="24"/>
        </w:rPr>
        <w:t>Abbreviations</w:t>
      </w:r>
    </w:p>
    <w:p w14:paraId="4D5E73B2" w14:textId="77777777" w:rsidR="00EE6C9D" w:rsidRPr="00E867AF" w:rsidRDefault="00EE6C9D" w:rsidP="00EE6C9D">
      <w:pPr>
        <w:pStyle w:val="MDPI32textnoindent"/>
        <w:spacing w:after="240"/>
        <w:rPr>
          <w:sz w:val="18"/>
          <w:szCs w:val="18"/>
        </w:rPr>
      </w:pPr>
      <w:r w:rsidRPr="00E867AF">
        <w:rPr>
          <w:sz w:val="18"/>
          <w:szCs w:val="18"/>
        </w:rPr>
        <w:t>The following abbreviations are used in this manuscript:</w:t>
      </w:r>
    </w:p>
    <w:tbl>
      <w:tblPr>
        <w:tblStyle w:val="a3"/>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36"/>
        <w:gridCol w:w="6921"/>
      </w:tblGrid>
      <w:tr w:rsidR="00EE6C9D" w:rsidRPr="00777DA5" w14:paraId="56E053DD" w14:textId="77777777" w:rsidTr="000D20E3">
        <w:tc>
          <w:tcPr>
            <w:tcW w:w="936" w:type="dxa"/>
            <w:shd w:val="clear" w:color="auto" w:fill="auto"/>
            <w:vAlign w:val="center"/>
          </w:tcPr>
          <w:p w14:paraId="3B894F14" w14:textId="77777777" w:rsidR="00EE6C9D" w:rsidRPr="00777DA5" w:rsidRDefault="00EE6C9D" w:rsidP="000D20E3">
            <w:pPr>
              <w:pStyle w:val="MDPI42tablebody"/>
              <w:spacing w:line="240" w:lineRule="auto"/>
              <w:jc w:val="left"/>
              <w:rPr>
                <w:sz w:val="18"/>
                <w:szCs w:val="18"/>
              </w:rPr>
            </w:pPr>
            <w:r w:rsidRPr="00777DA5">
              <w:rPr>
                <w:sz w:val="18"/>
                <w:szCs w:val="18"/>
              </w:rPr>
              <w:lastRenderedPageBreak/>
              <w:t>MDPI</w:t>
            </w:r>
          </w:p>
        </w:tc>
        <w:tc>
          <w:tcPr>
            <w:tcW w:w="6921" w:type="dxa"/>
            <w:shd w:val="clear" w:color="auto" w:fill="auto"/>
            <w:vAlign w:val="center"/>
          </w:tcPr>
          <w:p w14:paraId="1DAB7CD2" w14:textId="77777777" w:rsidR="00EE6C9D" w:rsidRPr="00777DA5" w:rsidRDefault="00EE6C9D" w:rsidP="000D20E3">
            <w:pPr>
              <w:pStyle w:val="MDPI42tablebody"/>
              <w:spacing w:line="240" w:lineRule="auto"/>
              <w:jc w:val="left"/>
              <w:rPr>
                <w:sz w:val="18"/>
                <w:szCs w:val="18"/>
              </w:rPr>
            </w:pPr>
            <w:r w:rsidRPr="00777DA5">
              <w:rPr>
                <w:sz w:val="18"/>
                <w:szCs w:val="18"/>
              </w:rPr>
              <w:t>Multidisciplinary Digital Publishing Institute</w:t>
            </w:r>
          </w:p>
        </w:tc>
      </w:tr>
      <w:tr w:rsidR="00EE6C9D" w:rsidRPr="00777DA5" w14:paraId="2F74EE78" w14:textId="77777777" w:rsidTr="000D20E3">
        <w:tc>
          <w:tcPr>
            <w:tcW w:w="936" w:type="dxa"/>
            <w:shd w:val="clear" w:color="auto" w:fill="auto"/>
            <w:vAlign w:val="center"/>
          </w:tcPr>
          <w:p w14:paraId="76FE1B60" w14:textId="77777777" w:rsidR="00EE6C9D" w:rsidRPr="00777DA5" w:rsidRDefault="00EE6C9D" w:rsidP="000D20E3">
            <w:pPr>
              <w:pStyle w:val="MDPI42tablebody"/>
              <w:spacing w:line="240" w:lineRule="auto"/>
              <w:jc w:val="left"/>
              <w:rPr>
                <w:sz w:val="18"/>
                <w:szCs w:val="18"/>
              </w:rPr>
            </w:pPr>
            <w:r w:rsidRPr="00777DA5">
              <w:rPr>
                <w:sz w:val="18"/>
                <w:szCs w:val="18"/>
              </w:rPr>
              <w:t>DOAJ</w:t>
            </w:r>
          </w:p>
        </w:tc>
        <w:tc>
          <w:tcPr>
            <w:tcW w:w="6921" w:type="dxa"/>
            <w:shd w:val="clear" w:color="auto" w:fill="auto"/>
            <w:vAlign w:val="center"/>
          </w:tcPr>
          <w:p w14:paraId="0D6D26C4" w14:textId="77777777" w:rsidR="00EE6C9D" w:rsidRPr="00777DA5" w:rsidRDefault="00EE6C9D" w:rsidP="000D20E3">
            <w:pPr>
              <w:pStyle w:val="MDPI42tablebody"/>
              <w:spacing w:line="240" w:lineRule="auto"/>
              <w:jc w:val="left"/>
              <w:rPr>
                <w:sz w:val="18"/>
                <w:szCs w:val="18"/>
              </w:rPr>
            </w:pPr>
            <w:r w:rsidRPr="00777DA5">
              <w:rPr>
                <w:sz w:val="18"/>
                <w:szCs w:val="18"/>
              </w:rPr>
              <w:t>Directory of open access journals</w:t>
            </w:r>
          </w:p>
        </w:tc>
      </w:tr>
      <w:tr w:rsidR="00EE6C9D" w:rsidRPr="00777DA5" w14:paraId="4941344F" w14:textId="77777777" w:rsidTr="000D20E3">
        <w:tc>
          <w:tcPr>
            <w:tcW w:w="936" w:type="dxa"/>
            <w:shd w:val="clear" w:color="auto" w:fill="auto"/>
            <w:vAlign w:val="center"/>
          </w:tcPr>
          <w:p w14:paraId="33ED2D16" w14:textId="77777777" w:rsidR="00EE6C9D" w:rsidRPr="00777DA5" w:rsidRDefault="00EE6C9D" w:rsidP="000D20E3">
            <w:pPr>
              <w:pStyle w:val="MDPI42tablebody"/>
              <w:spacing w:line="240" w:lineRule="auto"/>
              <w:jc w:val="left"/>
              <w:rPr>
                <w:sz w:val="18"/>
                <w:szCs w:val="18"/>
              </w:rPr>
            </w:pPr>
            <w:r w:rsidRPr="00777DA5">
              <w:rPr>
                <w:sz w:val="18"/>
                <w:szCs w:val="18"/>
              </w:rPr>
              <w:t>TLA</w:t>
            </w:r>
          </w:p>
        </w:tc>
        <w:tc>
          <w:tcPr>
            <w:tcW w:w="6921" w:type="dxa"/>
            <w:shd w:val="clear" w:color="auto" w:fill="auto"/>
            <w:vAlign w:val="center"/>
          </w:tcPr>
          <w:p w14:paraId="2CE78760" w14:textId="77777777" w:rsidR="00EE6C9D" w:rsidRPr="00777DA5" w:rsidRDefault="00EE6C9D" w:rsidP="000D20E3">
            <w:pPr>
              <w:pStyle w:val="MDPI42tablebody"/>
              <w:spacing w:line="240" w:lineRule="auto"/>
              <w:jc w:val="left"/>
              <w:rPr>
                <w:sz w:val="18"/>
                <w:szCs w:val="18"/>
              </w:rPr>
            </w:pPr>
            <w:r w:rsidRPr="00777DA5">
              <w:rPr>
                <w:sz w:val="18"/>
                <w:szCs w:val="18"/>
              </w:rPr>
              <w:t xml:space="preserve">Three letter </w:t>
            </w:r>
            <w:proofErr w:type="gramStart"/>
            <w:r w:rsidRPr="00777DA5">
              <w:rPr>
                <w:sz w:val="18"/>
                <w:szCs w:val="18"/>
              </w:rPr>
              <w:t>acronym</w:t>
            </w:r>
            <w:proofErr w:type="gramEnd"/>
          </w:p>
        </w:tc>
      </w:tr>
      <w:tr w:rsidR="00EE6C9D" w:rsidRPr="00777DA5" w14:paraId="1E1A75A9" w14:textId="77777777" w:rsidTr="000D20E3">
        <w:tc>
          <w:tcPr>
            <w:tcW w:w="936" w:type="dxa"/>
            <w:shd w:val="clear" w:color="auto" w:fill="auto"/>
            <w:vAlign w:val="center"/>
          </w:tcPr>
          <w:p w14:paraId="65808AA5" w14:textId="77777777" w:rsidR="00EE6C9D" w:rsidRPr="00777DA5" w:rsidRDefault="00EE6C9D" w:rsidP="000D20E3">
            <w:pPr>
              <w:pStyle w:val="MDPI42tablebody"/>
              <w:spacing w:line="240" w:lineRule="auto"/>
              <w:jc w:val="left"/>
              <w:rPr>
                <w:sz w:val="18"/>
                <w:szCs w:val="18"/>
              </w:rPr>
            </w:pPr>
            <w:r w:rsidRPr="00777DA5">
              <w:rPr>
                <w:sz w:val="18"/>
                <w:szCs w:val="18"/>
              </w:rPr>
              <w:t>LD</w:t>
            </w:r>
          </w:p>
        </w:tc>
        <w:tc>
          <w:tcPr>
            <w:tcW w:w="6921" w:type="dxa"/>
            <w:shd w:val="clear" w:color="auto" w:fill="auto"/>
            <w:vAlign w:val="center"/>
          </w:tcPr>
          <w:p w14:paraId="0F53D4E1" w14:textId="77777777" w:rsidR="00EE6C9D" w:rsidRPr="00777DA5" w:rsidRDefault="00EE6C9D" w:rsidP="000D20E3">
            <w:pPr>
              <w:pStyle w:val="MDPI42tablebody"/>
              <w:spacing w:line="240" w:lineRule="auto"/>
              <w:jc w:val="left"/>
              <w:rPr>
                <w:sz w:val="18"/>
                <w:szCs w:val="18"/>
              </w:rPr>
            </w:pPr>
            <w:r w:rsidRPr="00777DA5">
              <w:rPr>
                <w:sz w:val="18"/>
                <w:szCs w:val="18"/>
              </w:rPr>
              <w:t>Linear dichroism</w:t>
            </w:r>
          </w:p>
        </w:tc>
      </w:tr>
    </w:tbl>
    <w:p w14:paraId="78209787" w14:textId="77777777" w:rsidR="00EE6C9D" w:rsidRDefault="00EE6C9D" w:rsidP="00EE6C9D">
      <w:pPr>
        <w:pStyle w:val="MDPI21heading1"/>
      </w:pPr>
      <w:r w:rsidRPr="00040EEE">
        <w:rPr>
          <w:szCs w:val="24"/>
        </w:rPr>
        <w:t>Appendix</w:t>
      </w:r>
      <w:r w:rsidRPr="00686D2B">
        <w:t xml:space="preserve"> A</w:t>
      </w:r>
    </w:p>
    <w:p w14:paraId="15620CA8" w14:textId="77777777" w:rsidR="00EE6C9D" w:rsidRPr="00CA6B49" w:rsidRDefault="00EE6C9D" w:rsidP="00EE6C9D">
      <w:pPr>
        <w:pStyle w:val="MDPI22heading2"/>
      </w:pPr>
      <w:r w:rsidRPr="00CA6B49">
        <w:rPr>
          <w:rFonts w:eastAsia="URWPalladioL-Ital"/>
        </w:rPr>
        <w:t>Appendix A.1</w:t>
      </w:r>
    </w:p>
    <w:p w14:paraId="6D8C512F" w14:textId="77777777" w:rsidR="00EE6C9D" w:rsidRDefault="00EE6C9D" w:rsidP="00EE6C9D">
      <w:pPr>
        <w:pStyle w:val="MDPI31text"/>
        <w:spacing w:line="280" w:lineRule="exact"/>
      </w:pPr>
      <w:r w:rsidRPr="00613B31">
        <w:t>The appendix is an optional section that can contain details and data supplemental to the main text</w:t>
      </w:r>
      <w:r>
        <w:t>—for example, explanations of experimental details that would disrupt the flow of the main text</w:t>
      </w:r>
      <w:r w:rsidRPr="00613B31">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be added as an appendix.</w:t>
      </w:r>
    </w:p>
    <w:p w14:paraId="3B137535" w14:textId="77777777" w:rsidR="00EE6C9D" w:rsidRPr="00613B31" w:rsidRDefault="00EE6C9D" w:rsidP="00EE6C9D">
      <w:pPr>
        <w:pStyle w:val="MDPI41tablecaption"/>
        <w:jc w:val="left"/>
      </w:pPr>
      <w:r w:rsidRPr="003673A4">
        <w:rPr>
          <w:b/>
          <w:bCs/>
        </w:rPr>
        <w:t xml:space="preserve">Table A1. </w:t>
      </w:r>
      <w:r w:rsidRPr="00CA6B49">
        <w:t>This is a table caption.</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EE6C9D" w:rsidRPr="008C41A6" w14:paraId="7BD9F3AD" w14:textId="77777777" w:rsidTr="000D20E3">
        <w:tc>
          <w:tcPr>
            <w:tcW w:w="2619" w:type="dxa"/>
            <w:tcBorders>
              <w:bottom w:val="single" w:sz="4" w:space="0" w:color="auto"/>
            </w:tcBorders>
            <w:shd w:val="clear" w:color="auto" w:fill="auto"/>
            <w:vAlign w:val="center"/>
          </w:tcPr>
          <w:p w14:paraId="748432EA" w14:textId="77777777" w:rsidR="00EE6C9D" w:rsidRPr="007F7C8C" w:rsidRDefault="00EE6C9D" w:rsidP="000D20E3">
            <w:pPr>
              <w:pStyle w:val="MDPI42tablebody"/>
              <w:spacing w:line="240" w:lineRule="auto"/>
              <w:rPr>
                <w:b/>
                <w:snapToGrid/>
              </w:rPr>
            </w:pPr>
            <w:r w:rsidRPr="007F7C8C">
              <w:rPr>
                <w:b/>
                <w:snapToGrid/>
              </w:rPr>
              <w:t>Title 1</w:t>
            </w:r>
          </w:p>
        </w:tc>
        <w:tc>
          <w:tcPr>
            <w:tcW w:w="2619" w:type="dxa"/>
            <w:tcBorders>
              <w:bottom w:val="single" w:sz="4" w:space="0" w:color="auto"/>
            </w:tcBorders>
            <w:shd w:val="clear" w:color="auto" w:fill="auto"/>
            <w:vAlign w:val="center"/>
          </w:tcPr>
          <w:p w14:paraId="0EA231D9" w14:textId="77777777" w:rsidR="00EE6C9D" w:rsidRPr="007F7C8C" w:rsidRDefault="00EE6C9D" w:rsidP="000D20E3">
            <w:pPr>
              <w:pStyle w:val="MDPI42tablebody"/>
              <w:spacing w:line="240" w:lineRule="auto"/>
              <w:rPr>
                <w:b/>
                <w:snapToGrid/>
              </w:rPr>
            </w:pPr>
            <w:r w:rsidRPr="007F7C8C">
              <w:rPr>
                <w:b/>
                <w:snapToGrid/>
              </w:rPr>
              <w:t>Title 2</w:t>
            </w:r>
          </w:p>
        </w:tc>
        <w:tc>
          <w:tcPr>
            <w:tcW w:w="2619" w:type="dxa"/>
            <w:tcBorders>
              <w:bottom w:val="single" w:sz="4" w:space="0" w:color="auto"/>
            </w:tcBorders>
            <w:shd w:val="clear" w:color="auto" w:fill="auto"/>
            <w:vAlign w:val="center"/>
          </w:tcPr>
          <w:p w14:paraId="7F5F089A" w14:textId="77777777" w:rsidR="00EE6C9D" w:rsidRPr="007F7C8C" w:rsidRDefault="00EE6C9D" w:rsidP="000D20E3">
            <w:pPr>
              <w:pStyle w:val="MDPI42tablebody"/>
              <w:spacing w:line="240" w:lineRule="auto"/>
              <w:rPr>
                <w:b/>
                <w:snapToGrid/>
              </w:rPr>
            </w:pPr>
            <w:r w:rsidRPr="007F7C8C">
              <w:rPr>
                <w:b/>
                <w:snapToGrid/>
              </w:rPr>
              <w:t>Title 3</w:t>
            </w:r>
          </w:p>
        </w:tc>
      </w:tr>
      <w:tr w:rsidR="00EE6C9D" w:rsidRPr="008C41A6" w14:paraId="21614D32" w14:textId="77777777" w:rsidTr="000D20E3">
        <w:tc>
          <w:tcPr>
            <w:tcW w:w="2619" w:type="dxa"/>
            <w:shd w:val="clear" w:color="auto" w:fill="auto"/>
            <w:vAlign w:val="center"/>
          </w:tcPr>
          <w:p w14:paraId="73663E3D" w14:textId="77777777" w:rsidR="00EE6C9D" w:rsidRPr="00F220D4" w:rsidRDefault="00EE6C9D" w:rsidP="000D20E3">
            <w:pPr>
              <w:pStyle w:val="MDPI42tablebody"/>
              <w:spacing w:line="240" w:lineRule="auto"/>
            </w:pPr>
            <w:r w:rsidRPr="00F220D4">
              <w:t>entry 1</w:t>
            </w:r>
          </w:p>
        </w:tc>
        <w:tc>
          <w:tcPr>
            <w:tcW w:w="2619" w:type="dxa"/>
            <w:shd w:val="clear" w:color="auto" w:fill="auto"/>
            <w:vAlign w:val="center"/>
          </w:tcPr>
          <w:p w14:paraId="346E96E2" w14:textId="77777777" w:rsidR="00EE6C9D" w:rsidRPr="00F220D4" w:rsidRDefault="00EE6C9D" w:rsidP="000D20E3">
            <w:pPr>
              <w:pStyle w:val="MDPI42tablebody"/>
              <w:spacing w:line="240" w:lineRule="auto"/>
            </w:pPr>
            <w:r w:rsidRPr="00F220D4">
              <w:t>data</w:t>
            </w:r>
          </w:p>
        </w:tc>
        <w:tc>
          <w:tcPr>
            <w:tcW w:w="2619" w:type="dxa"/>
            <w:shd w:val="clear" w:color="auto" w:fill="auto"/>
            <w:vAlign w:val="center"/>
          </w:tcPr>
          <w:p w14:paraId="119F2529" w14:textId="77777777" w:rsidR="00EE6C9D" w:rsidRPr="00F220D4" w:rsidRDefault="00EE6C9D" w:rsidP="000D20E3">
            <w:pPr>
              <w:pStyle w:val="MDPI42tablebody"/>
              <w:spacing w:line="240" w:lineRule="auto"/>
            </w:pPr>
            <w:r w:rsidRPr="00F220D4">
              <w:t>data</w:t>
            </w:r>
          </w:p>
        </w:tc>
      </w:tr>
      <w:tr w:rsidR="00EE6C9D" w:rsidRPr="008C41A6" w14:paraId="1AB15627" w14:textId="77777777" w:rsidTr="000D20E3">
        <w:tc>
          <w:tcPr>
            <w:tcW w:w="2619" w:type="dxa"/>
            <w:shd w:val="clear" w:color="auto" w:fill="auto"/>
            <w:vAlign w:val="center"/>
          </w:tcPr>
          <w:p w14:paraId="2CDB2C97" w14:textId="77777777" w:rsidR="00EE6C9D" w:rsidRPr="00F220D4" w:rsidRDefault="00EE6C9D" w:rsidP="000D20E3">
            <w:pPr>
              <w:pStyle w:val="MDPI42tablebody"/>
              <w:spacing w:line="240" w:lineRule="auto"/>
            </w:pPr>
            <w:r w:rsidRPr="00F220D4">
              <w:t>entry 2</w:t>
            </w:r>
          </w:p>
        </w:tc>
        <w:tc>
          <w:tcPr>
            <w:tcW w:w="2619" w:type="dxa"/>
            <w:shd w:val="clear" w:color="auto" w:fill="auto"/>
            <w:vAlign w:val="center"/>
          </w:tcPr>
          <w:p w14:paraId="6F4A63E3" w14:textId="77777777" w:rsidR="00EE6C9D" w:rsidRPr="00F220D4" w:rsidRDefault="00EE6C9D" w:rsidP="000D20E3">
            <w:pPr>
              <w:pStyle w:val="MDPI42tablebody"/>
              <w:spacing w:line="240" w:lineRule="auto"/>
            </w:pPr>
            <w:r w:rsidRPr="00F220D4">
              <w:t>data</w:t>
            </w:r>
          </w:p>
        </w:tc>
        <w:tc>
          <w:tcPr>
            <w:tcW w:w="2619" w:type="dxa"/>
            <w:shd w:val="clear" w:color="auto" w:fill="auto"/>
            <w:vAlign w:val="center"/>
          </w:tcPr>
          <w:p w14:paraId="13E6DCCD" w14:textId="77777777" w:rsidR="00EE6C9D" w:rsidRPr="00F220D4" w:rsidRDefault="00EE6C9D" w:rsidP="000D20E3">
            <w:pPr>
              <w:pStyle w:val="MDPI42tablebody"/>
              <w:spacing w:line="240" w:lineRule="auto"/>
            </w:pPr>
            <w:r w:rsidRPr="00F220D4">
              <w:t xml:space="preserve">data </w:t>
            </w:r>
            <w:r w:rsidRPr="007F7C8C">
              <w:rPr>
                <w:vertAlign w:val="superscript"/>
              </w:rPr>
              <w:t>1</w:t>
            </w:r>
          </w:p>
        </w:tc>
      </w:tr>
    </w:tbl>
    <w:bookmarkEnd w:id="0"/>
    <w:p w14:paraId="2042DA0E" w14:textId="77777777" w:rsidR="007F761C" w:rsidRPr="00613B31" w:rsidRDefault="007F761C" w:rsidP="00EE6C9D">
      <w:pPr>
        <w:pStyle w:val="MDPI21heading1"/>
      </w:pPr>
      <w:r w:rsidRPr="00613B31">
        <w:t>Appendix B</w:t>
      </w:r>
    </w:p>
    <w:p w14:paraId="3FB4144B" w14:textId="77777777" w:rsidR="007F761C" w:rsidRPr="00613B31" w:rsidRDefault="007F761C" w:rsidP="00EE6C9D">
      <w:pPr>
        <w:pStyle w:val="MDPI31text"/>
      </w:pPr>
      <w:r w:rsidRPr="00613B31">
        <w:t xml:space="preserve">All appendix sections must </w:t>
      </w:r>
      <w:r w:rsidR="00114184">
        <w:t>be cited in the main text. In the appendices, Figures, Tables, etc. should be labeled starting with “A”—e.g., Figure A1, Figure A2, etc.</w:t>
      </w:r>
    </w:p>
    <w:p w14:paraId="7A7B467A" w14:textId="77777777" w:rsidR="007F761C" w:rsidRPr="00EE6C9D" w:rsidRDefault="007F761C" w:rsidP="00EE6C9D">
      <w:pPr>
        <w:pStyle w:val="MDPI21heading1"/>
        <w:ind w:left="0"/>
      </w:pPr>
      <w:r w:rsidRPr="00EE6C9D">
        <w:t>References</w:t>
      </w:r>
    </w:p>
    <w:p w14:paraId="664BB03A" w14:textId="77777777" w:rsidR="007F761C" w:rsidRPr="00325902" w:rsidRDefault="007F761C" w:rsidP="00EE6C9D">
      <w:pPr>
        <w:pStyle w:val="MDPI81references"/>
        <w:numPr>
          <w:ilvl w:val="0"/>
          <w:numId w:val="0"/>
        </w:numPr>
        <w:ind w:left="425"/>
      </w:pPr>
      <w:r w:rsidRPr="00325902">
        <w:t xml:space="preserve">References must be numbered in order of appearance in the text (including citations in tables and legends) and listed individually at the end of the manuscript. We recommend preparing the references with a bibliography software package, such as EndNote, </w:t>
      </w:r>
      <w:proofErr w:type="spellStart"/>
      <w:r w:rsidRPr="00325902">
        <w:t>ReferenceManager</w:t>
      </w:r>
      <w:proofErr w:type="spellEnd"/>
      <w:r w:rsidRPr="00325902">
        <w:t xml:space="preserve"> or Zotero to avoid typing mistakes and </w:t>
      </w:r>
      <w:r>
        <w:t>duplicated references. Include the digital object identifier (DOI) for all references where available.</w:t>
      </w:r>
    </w:p>
    <w:p w14:paraId="00B48F4B" w14:textId="77777777" w:rsidR="007F761C" w:rsidRPr="00325902" w:rsidRDefault="007F761C" w:rsidP="00EE6C9D">
      <w:pPr>
        <w:pStyle w:val="MDPI81references"/>
        <w:numPr>
          <w:ilvl w:val="0"/>
          <w:numId w:val="0"/>
        </w:numPr>
        <w:ind w:left="425"/>
      </w:pPr>
    </w:p>
    <w:p w14:paraId="29E9EB24" w14:textId="77777777" w:rsidR="007F761C" w:rsidRPr="00325902" w:rsidRDefault="002777FC" w:rsidP="00EE6C9D">
      <w:pPr>
        <w:pStyle w:val="MDPI81references"/>
        <w:numPr>
          <w:ilvl w:val="0"/>
          <w:numId w:val="0"/>
        </w:numPr>
        <w:ind w:left="425"/>
      </w:pPr>
      <w:r>
        <w:t>Citations and references in the Supplementary Materials</w:t>
      </w:r>
      <w:r w:rsidR="00114184">
        <w:t xml:space="preserve"> are permitted </w:t>
      </w:r>
      <w:proofErr w:type="gramStart"/>
      <w:r w:rsidR="007F761C" w:rsidRPr="00325902">
        <w:t>provided that</w:t>
      </w:r>
      <w:proofErr w:type="gramEnd"/>
      <w:r w:rsidR="007F761C" w:rsidRPr="00325902">
        <w:t xml:space="preserve"> they also appear in the reference list here. </w:t>
      </w:r>
    </w:p>
    <w:p w14:paraId="0DEE9515" w14:textId="77777777" w:rsidR="007F761C" w:rsidRPr="00325902" w:rsidRDefault="007F761C" w:rsidP="00EE6C9D">
      <w:pPr>
        <w:pStyle w:val="MDPI81references"/>
        <w:numPr>
          <w:ilvl w:val="0"/>
          <w:numId w:val="0"/>
        </w:numPr>
        <w:ind w:left="425"/>
      </w:pPr>
    </w:p>
    <w:p w14:paraId="14D9ECCF" w14:textId="77777777" w:rsidR="007F761C" w:rsidRPr="00325902" w:rsidRDefault="007F761C" w:rsidP="00EE6C9D">
      <w:pPr>
        <w:pStyle w:val="MDPI81references"/>
        <w:numPr>
          <w:ilvl w:val="0"/>
          <w:numId w:val="0"/>
        </w:numPr>
        <w:ind w:left="425"/>
      </w:pPr>
      <w:r w:rsidRPr="00325902">
        <w:t xml:space="preserve">In the text, reference numbers should be placed in square brackets </w:t>
      </w:r>
      <w:proofErr w:type="gramStart"/>
      <w:r w:rsidRPr="00325902">
        <w:t>[ ]</w:t>
      </w:r>
      <w:proofErr w:type="gramEnd"/>
      <w:r w:rsidR="00114184">
        <w:t xml:space="preserve"> and placed before the punctuation; for example </w:t>
      </w:r>
      <w:r w:rsidRPr="00325902">
        <w:t>[1], [1–3] or [1,3]. For embedded citations in the text with pagination, use both parentheses and brackets to indicate the reference number and page numbers; for example [5] (p. 10), or [6] (pp. 101–105).</w:t>
      </w:r>
    </w:p>
    <w:p w14:paraId="075E7671" w14:textId="77777777" w:rsidR="007F761C" w:rsidRPr="00325902" w:rsidRDefault="007F761C" w:rsidP="00EE6C9D">
      <w:pPr>
        <w:pStyle w:val="MDPI81references"/>
        <w:numPr>
          <w:ilvl w:val="0"/>
          <w:numId w:val="0"/>
        </w:numPr>
        <w:ind w:left="425"/>
      </w:pPr>
    </w:p>
    <w:p w14:paraId="4DF26F7B" w14:textId="77777777" w:rsidR="007F761C" w:rsidRDefault="007F761C" w:rsidP="00EE6C9D">
      <w:pPr>
        <w:pStyle w:val="MDPI81references"/>
        <w:numPr>
          <w:ilvl w:val="0"/>
          <w:numId w:val="4"/>
        </w:numPr>
        <w:ind w:left="425" w:hanging="425"/>
      </w:pPr>
      <w:r>
        <w:t xml:space="preserve">Author 1, A.B.; Author 2, C.D. Title of the article. </w:t>
      </w:r>
      <w:r>
        <w:rPr>
          <w:i/>
        </w:rPr>
        <w:t>Abbreviated Journal Name</w:t>
      </w:r>
      <w:r>
        <w:t xml:space="preserve"> </w:t>
      </w:r>
      <w:r>
        <w:rPr>
          <w:b/>
        </w:rPr>
        <w:t>Year</w:t>
      </w:r>
      <w:r>
        <w:t xml:space="preserve">, </w:t>
      </w:r>
      <w:r>
        <w:rPr>
          <w:i/>
        </w:rPr>
        <w:t>Volume</w:t>
      </w:r>
      <w:r>
        <w:t>, page range.</w:t>
      </w:r>
    </w:p>
    <w:p w14:paraId="68AB9A22" w14:textId="77777777" w:rsidR="007F761C" w:rsidRDefault="007F761C" w:rsidP="00EE6C9D">
      <w:pPr>
        <w:pStyle w:val="MDPI81references"/>
        <w:numPr>
          <w:ilvl w:val="0"/>
          <w:numId w:val="4"/>
        </w:numPr>
        <w:ind w:left="425" w:hanging="425"/>
      </w:pPr>
      <w:r>
        <w:t xml:space="preserve">Author 1, A.; Author 2, B. Title of the chapter. In </w:t>
      </w:r>
      <w:r>
        <w:rPr>
          <w:i/>
        </w:rPr>
        <w:t>Book Title</w:t>
      </w:r>
      <w:r>
        <w:t>, 2nd ed.; Editor 1, A., Editor 2, B., Eds.; Publisher: Publisher Location, Country, 2007; Volume 3, pp. 154–196.</w:t>
      </w:r>
    </w:p>
    <w:p w14:paraId="1A4507C9" w14:textId="77777777" w:rsidR="007F761C" w:rsidRDefault="007F761C" w:rsidP="00EE6C9D">
      <w:pPr>
        <w:pStyle w:val="MDPI81references"/>
        <w:numPr>
          <w:ilvl w:val="0"/>
          <w:numId w:val="4"/>
        </w:numPr>
        <w:ind w:left="425" w:hanging="425"/>
      </w:pPr>
      <w:r>
        <w:t xml:space="preserve">Author 1, A.; Author 2, B. </w:t>
      </w:r>
      <w:r>
        <w:rPr>
          <w:i/>
        </w:rPr>
        <w:t>Book Title</w:t>
      </w:r>
      <w:r>
        <w:t>, 3rd ed.; Publisher: Publisher Location, Country, 2008; pp. 154–196.</w:t>
      </w:r>
    </w:p>
    <w:p w14:paraId="6548600A" w14:textId="77777777" w:rsidR="007F761C" w:rsidRPr="00325902" w:rsidRDefault="007F761C" w:rsidP="00EE6C9D">
      <w:pPr>
        <w:pStyle w:val="MDPI81references"/>
        <w:numPr>
          <w:ilvl w:val="0"/>
          <w:numId w:val="3"/>
        </w:numPr>
        <w:ind w:left="425" w:hanging="425"/>
      </w:pPr>
      <w:r w:rsidRPr="00325902">
        <w:t xml:space="preserve">Author 1, A.B.; Author 2, C. Title of Unpublished Work. </w:t>
      </w:r>
      <w:r w:rsidRPr="00325902">
        <w:rPr>
          <w:i/>
        </w:rPr>
        <w:t>Abbreviated Journal Name</w:t>
      </w:r>
      <w:r w:rsidRPr="00FD4509">
        <w:t xml:space="preserve"> </w:t>
      </w:r>
      <w:r w:rsidR="00876CFD">
        <w:t>year,</w:t>
      </w:r>
      <w:r w:rsidR="00876CFD">
        <w:rPr>
          <w:i/>
        </w:rPr>
        <w:t xml:space="preserve"> phrase indicating stage of publication (submitted; accepted; in press)</w:t>
      </w:r>
      <w:r w:rsidRPr="00325902">
        <w:t>.</w:t>
      </w:r>
    </w:p>
    <w:p w14:paraId="24995E6A" w14:textId="77777777" w:rsidR="007F761C" w:rsidRPr="00325902" w:rsidRDefault="007F761C" w:rsidP="00EE6C9D">
      <w:pPr>
        <w:pStyle w:val="MDPI81references"/>
        <w:numPr>
          <w:ilvl w:val="0"/>
          <w:numId w:val="3"/>
        </w:numPr>
        <w:ind w:left="425" w:hanging="425"/>
      </w:pPr>
      <w:r w:rsidRPr="00325902">
        <w:t>Author 1, A.B. (University, City, State, Country); Author 2, C. (Institute, City, State, Country). Personal communication, 2012.</w:t>
      </w:r>
    </w:p>
    <w:p w14:paraId="2AC7C8DF" w14:textId="77777777" w:rsidR="007F761C" w:rsidRPr="00325902" w:rsidRDefault="007F761C" w:rsidP="00EE6C9D">
      <w:pPr>
        <w:pStyle w:val="MDPI81references"/>
        <w:numPr>
          <w:ilvl w:val="0"/>
          <w:numId w:val="3"/>
        </w:numPr>
        <w:ind w:left="425" w:hanging="425"/>
      </w:pPr>
      <w:r w:rsidRPr="00325902">
        <w:t xml:space="preserve">Author 1, A.B.; Author 2, C.D.; Author 3, E.F. Title of Presentation. </w:t>
      </w:r>
      <w:r w:rsidR="00876CFD">
        <w:t>In Proceedings of the Name of the Conference, Location of Conference, Country, Date of Conference (Day Month Year).</w:t>
      </w:r>
    </w:p>
    <w:p w14:paraId="4D71EDF9" w14:textId="77777777" w:rsidR="007F761C" w:rsidRPr="00325902" w:rsidRDefault="007F761C" w:rsidP="00EE6C9D">
      <w:pPr>
        <w:pStyle w:val="MDPI81references"/>
        <w:numPr>
          <w:ilvl w:val="0"/>
          <w:numId w:val="3"/>
        </w:numPr>
        <w:ind w:left="425" w:hanging="425"/>
      </w:pPr>
      <w:r w:rsidRPr="00325902">
        <w:t>Author 1, A.B. Title of Thesis. Level of Thesis, Degree-Granting University, Location of University, Date of Completion.</w:t>
      </w:r>
    </w:p>
    <w:p w14:paraId="26C356EE" w14:textId="77777777" w:rsidR="00D217C3" w:rsidRPr="00AA6040" w:rsidRDefault="007F761C" w:rsidP="00EE6C9D">
      <w:pPr>
        <w:pStyle w:val="MDPI81references"/>
        <w:numPr>
          <w:ilvl w:val="0"/>
          <w:numId w:val="3"/>
        </w:numPr>
        <w:ind w:left="425" w:hanging="425"/>
      </w:pPr>
      <w:r w:rsidRPr="00325902">
        <w:t>Title of Site. Available online: URL (accessed on Day Month Year).</w:t>
      </w:r>
    </w:p>
    <w:p w14:paraId="70B2CC84" w14:textId="77777777" w:rsidR="00AA6040" w:rsidRDefault="00AA6040" w:rsidP="00EE6C9D">
      <w:pPr>
        <w:pStyle w:val="MDPI81references"/>
        <w:numPr>
          <w:ilvl w:val="0"/>
          <w:numId w:val="3"/>
        </w:numPr>
        <w:ind w:left="425" w:hanging="425"/>
      </w:pPr>
    </w:p>
    <w:p w14:paraId="2EEAAA66" w14:textId="77777777" w:rsidR="007F761C" w:rsidRDefault="00D217C3" w:rsidP="00EE6C9D">
      <w:pPr>
        <w:pStyle w:val="MDPI63notes"/>
      </w:pPr>
      <w:r w:rsidRPr="00D217C3">
        <w:rPr>
          <w:b/>
        </w:rPr>
        <w:lastRenderedPageBreak/>
        <w:t>Disclaimer/Publisher’s Note:</w:t>
      </w:r>
      <w:r w:rsidRPr="00D217C3">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47D39303" w14:textId="77777777" w:rsidR="00AA6040" w:rsidRDefault="00AA6040" w:rsidP="00EE6C9D">
      <w:pPr>
        <w:pStyle w:val="MDPI63notes"/>
      </w:pPr>
    </w:p>
    <w:p w14:paraId="2CC79096" w14:textId="0DADFAEA" w:rsidR="00AA6040" w:rsidRDefault="00AA6040" w:rsidP="00EE6C9D">
      <w:pPr>
        <w:pStyle w:val="MDPI63notes"/>
      </w:pPr>
      <w:r w:rsidRPr="0097272D">
        <w:rPr>
          <w:rFonts w:hint="eastAsia"/>
          <w:highlight w:val="yellow"/>
          <w:lang w:eastAsia="zh-CN"/>
        </w:rPr>
        <w:t>参考文献</w:t>
      </w:r>
    </w:p>
    <w:p w14:paraId="4145BB8E" w14:textId="77777777" w:rsidR="0097272D" w:rsidRPr="0097272D" w:rsidRDefault="00AA6040" w:rsidP="0097272D">
      <w:pPr>
        <w:pStyle w:val="EndNoteBibliography"/>
        <w:spacing w:line="280" w:lineRule="atLeast"/>
        <w:ind w:left="425" w:hanging="425"/>
      </w:pPr>
      <w:r>
        <w:fldChar w:fldCharType="begin"/>
      </w:r>
      <w:r>
        <w:instrText xml:space="preserve"> ADDIN EN.REFLIST </w:instrText>
      </w:r>
      <w:r>
        <w:fldChar w:fldCharType="separate"/>
      </w:r>
      <w:r w:rsidR="0097272D" w:rsidRPr="0097272D">
        <w:t>1.</w:t>
      </w:r>
      <w:r w:rsidR="0097272D" w:rsidRPr="0097272D">
        <w:tab/>
        <w:t xml:space="preserve">Yamazaki, Dai, Mark A. Trigg, and Daiki Ikeshima. "Development of a Global ~90m Water Body Map Using Multi-Temporal Landsat Images." </w:t>
      </w:r>
      <w:r w:rsidR="0097272D" w:rsidRPr="0097272D">
        <w:rPr>
          <w:i/>
        </w:rPr>
        <w:t>Remote sensing of environment</w:t>
      </w:r>
      <w:r w:rsidR="0097272D" w:rsidRPr="0097272D">
        <w:t xml:space="preserve"> 171 (2015): 337-51.</w:t>
      </w:r>
    </w:p>
    <w:p w14:paraId="2789A34E" w14:textId="77777777" w:rsidR="0097272D" w:rsidRPr="0097272D" w:rsidRDefault="0097272D" w:rsidP="0097272D">
      <w:pPr>
        <w:pStyle w:val="EndNoteBibliography"/>
        <w:spacing w:line="280" w:lineRule="atLeast"/>
        <w:ind w:left="425" w:hanging="425"/>
      </w:pPr>
      <w:r w:rsidRPr="0097272D">
        <w:t>2.</w:t>
      </w:r>
      <w:r w:rsidRPr="0097272D">
        <w:tab/>
        <w:t xml:space="preserve">Yao, Fangfang, Ben Livneh, Balaji Rajagopalan, Jida Wang, Jean-François Crétaux, Yoshihide Wada, and Muriel Berge-Nguyen. "Satellites Reveal Widespread Decline in Global Lake Water Storage." </w:t>
      </w:r>
      <w:r w:rsidRPr="0097272D">
        <w:rPr>
          <w:i/>
        </w:rPr>
        <w:t>Science</w:t>
      </w:r>
      <w:r w:rsidRPr="0097272D">
        <w:t xml:space="preserve"> 380, no. 6646 (2023): 743-49.</w:t>
      </w:r>
    </w:p>
    <w:p w14:paraId="5F84245C" w14:textId="77777777" w:rsidR="0097272D" w:rsidRPr="0097272D" w:rsidRDefault="0097272D" w:rsidP="0097272D">
      <w:pPr>
        <w:pStyle w:val="EndNoteBibliography"/>
        <w:spacing w:line="280" w:lineRule="atLeast"/>
        <w:ind w:left="425" w:hanging="425"/>
      </w:pPr>
      <w:r w:rsidRPr="0097272D">
        <w:t>3.</w:t>
      </w:r>
      <w:r w:rsidRPr="0097272D">
        <w:tab/>
        <w:t xml:space="preserve">Wang, Ziyuan, Xingyue Liu, Wei Li, Shuqiang He, and Tingdan Zheng. "Temporal and Spatial Variation Analysis of Lake Area Based on the Estarfm Model: A Case Study of Qilu Lake in Yunnan Province, China." </w:t>
      </w:r>
      <w:r w:rsidRPr="0097272D">
        <w:rPr>
          <w:i/>
        </w:rPr>
        <w:t>Water</w:t>
      </w:r>
      <w:r w:rsidRPr="0097272D">
        <w:t xml:space="preserve"> 15, no. 10 (2023): 1800.</w:t>
      </w:r>
    </w:p>
    <w:p w14:paraId="49792D71" w14:textId="77777777" w:rsidR="0097272D" w:rsidRPr="0097272D" w:rsidRDefault="0097272D" w:rsidP="0097272D">
      <w:pPr>
        <w:pStyle w:val="EndNoteBibliography"/>
        <w:spacing w:line="280" w:lineRule="atLeast"/>
        <w:ind w:left="425" w:hanging="425"/>
      </w:pPr>
      <w:r w:rsidRPr="0097272D">
        <w:t>4.</w:t>
      </w:r>
      <w:r w:rsidRPr="0097272D">
        <w:tab/>
        <w:t xml:space="preserve">Feng, Gao, J. Masek, M. Schwaller, and F. Hall. "On the Blending of the Landsat and Modis Surface Reflectance: Predicting Daily Landsat Surface Reflectance." </w:t>
      </w:r>
      <w:r w:rsidRPr="0097272D">
        <w:rPr>
          <w:i/>
        </w:rPr>
        <w:t>IEEE Transactions on Geoscience and Remote Sensing</w:t>
      </w:r>
      <w:r w:rsidRPr="0097272D">
        <w:t xml:space="preserve"> 44, no. 8 (2006): 2207-18.</w:t>
      </w:r>
    </w:p>
    <w:p w14:paraId="73B60F9D" w14:textId="77777777" w:rsidR="0097272D" w:rsidRPr="0097272D" w:rsidRDefault="0097272D" w:rsidP="0097272D">
      <w:pPr>
        <w:pStyle w:val="EndNoteBibliography"/>
        <w:spacing w:line="280" w:lineRule="atLeast"/>
        <w:ind w:left="425" w:hanging="425"/>
      </w:pPr>
      <w:r w:rsidRPr="0097272D">
        <w:t>5.</w:t>
      </w:r>
      <w:r w:rsidRPr="0097272D">
        <w:tab/>
        <w:t xml:space="preserve">Roy, D. P., M. A. Wulder, T. R. Loveland, Woodcock C.E, R. G. Allen, M. C. Anderson, D. Helder, J. R. Irons, D. M. Johnson, R. Kennedy, T. A. Scambos, C. B. Schaaf, J. R. Schott, Y. Sheng, E. F. Vermote, A. S. Belward, R. Bindschadler, W. B. Cohen, F. Gao, J. D. Hipple, P. Hostert, J. Huntington, C. O. Justice, A. Kilic, V. Kovalskyy, Z. P. Lee, L. Lymburner, J. G. Masek, J. McCorkel, Y. Shuai, R. Trezza, J. Vogelmann, R. H. Wynne, and Z. Zhu. "Landsat-8: Science and Product Vision for Terrestrial Global Change Research." </w:t>
      </w:r>
      <w:r w:rsidRPr="0097272D">
        <w:rPr>
          <w:i/>
        </w:rPr>
        <w:t>Remote sensing of environment</w:t>
      </w:r>
      <w:r w:rsidRPr="0097272D">
        <w:t xml:space="preserve"> 145 (2014): 154-72.</w:t>
      </w:r>
    </w:p>
    <w:p w14:paraId="7AE0AB7C" w14:textId="77777777" w:rsidR="0097272D" w:rsidRPr="0097272D" w:rsidRDefault="0097272D" w:rsidP="0097272D">
      <w:pPr>
        <w:pStyle w:val="EndNoteBibliography"/>
        <w:spacing w:line="280" w:lineRule="atLeast"/>
        <w:ind w:left="425" w:hanging="425"/>
      </w:pPr>
      <w:r w:rsidRPr="0097272D">
        <w:t>6.</w:t>
      </w:r>
      <w:r w:rsidRPr="0097272D">
        <w:tab/>
        <w:t xml:space="preserve">Sun, Chao, Jialin Li, Yongchao Liu, Tingting Pan, Ke Shi, and Xinyao Cai. "Synthesizing Landsat Images Using Time Series Model-Fitting Methods for China’s Coastal Areas against Sparse and Irregular Observations." </w:t>
      </w:r>
      <w:r w:rsidRPr="0097272D">
        <w:rPr>
          <w:i/>
        </w:rPr>
        <w:t>GIScience &amp; Remote Sensing</w:t>
      </w:r>
      <w:r w:rsidRPr="0097272D">
        <w:t xml:space="preserve"> 61, no. 1 (2024): 2421574.</w:t>
      </w:r>
    </w:p>
    <w:p w14:paraId="674F18DC" w14:textId="77777777" w:rsidR="0097272D" w:rsidRPr="0097272D" w:rsidRDefault="0097272D" w:rsidP="0097272D">
      <w:pPr>
        <w:pStyle w:val="EndNoteBibliography"/>
        <w:spacing w:line="280" w:lineRule="atLeast"/>
        <w:ind w:left="425" w:hanging="425"/>
      </w:pPr>
      <w:r w:rsidRPr="0097272D">
        <w:t>7.</w:t>
      </w:r>
      <w:r w:rsidRPr="0097272D">
        <w:tab/>
        <w:t xml:space="preserve">Malenovský, Zbyněk, Harm M. Bartholomeus, Fausto W. Acerbi-Junior, Jürg T. Schopfer, Thomas H. Painter, Gerrit F. Epema, and Arnold K. Bregt. "Scaling Dimensions in Spectroscopy of Soil and Vegetation." </w:t>
      </w:r>
      <w:r w:rsidRPr="0097272D">
        <w:rPr>
          <w:i/>
        </w:rPr>
        <w:t>International Journal of Applied Earth Observation and Geoinformation</w:t>
      </w:r>
      <w:r w:rsidRPr="0097272D">
        <w:t xml:space="preserve"> 9, no. 2 (2007): 137-64.</w:t>
      </w:r>
    </w:p>
    <w:p w14:paraId="5F5BA94B" w14:textId="77777777" w:rsidR="0097272D" w:rsidRPr="0097272D" w:rsidRDefault="0097272D" w:rsidP="0097272D">
      <w:pPr>
        <w:pStyle w:val="EndNoteBibliography"/>
        <w:spacing w:line="280" w:lineRule="atLeast"/>
        <w:ind w:left="425" w:hanging="425"/>
      </w:pPr>
      <w:r w:rsidRPr="0097272D">
        <w:t>8.</w:t>
      </w:r>
      <w:r w:rsidRPr="0097272D">
        <w:tab/>
        <w:t xml:space="preserve">Acerbi-Junior, F. W., J. G. P. W. Clevers, and M. E. Schaepman. "The Assessment of Multi-Sensor Image Fusion Using Wavelet Transforms for Mapping the Brazilian Savanna." </w:t>
      </w:r>
      <w:r w:rsidRPr="0097272D">
        <w:rPr>
          <w:i/>
        </w:rPr>
        <w:t>International Journal of Applied Earth Observation and Geoinformation</w:t>
      </w:r>
      <w:r w:rsidRPr="0097272D">
        <w:t xml:space="preserve"> 8, no. 4 (2006): 278-88.</w:t>
      </w:r>
    </w:p>
    <w:p w14:paraId="2CBCD2B4" w14:textId="77777777" w:rsidR="0097272D" w:rsidRPr="0097272D" w:rsidRDefault="0097272D" w:rsidP="0097272D">
      <w:pPr>
        <w:pStyle w:val="EndNoteBibliography"/>
        <w:spacing w:line="280" w:lineRule="atLeast"/>
        <w:ind w:left="425" w:hanging="425"/>
      </w:pPr>
      <w:r w:rsidRPr="0097272D">
        <w:t>9.</w:t>
      </w:r>
      <w:r w:rsidRPr="0097272D">
        <w:tab/>
        <w:t xml:space="preserve">Gevaert, Caroline M., and F. Javier García-Haro. "A Comparison of Starfm and an Unmixing-Based Algorithm for Landsat and Modis Data Fusion." </w:t>
      </w:r>
      <w:r w:rsidRPr="0097272D">
        <w:rPr>
          <w:i/>
        </w:rPr>
        <w:t>Remote sensing of environment</w:t>
      </w:r>
      <w:r w:rsidRPr="0097272D">
        <w:t xml:space="preserve"> 156 (2015): 34-44.</w:t>
      </w:r>
    </w:p>
    <w:p w14:paraId="6506027B" w14:textId="77777777" w:rsidR="0097272D" w:rsidRPr="0097272D" w:rsidRDefault="0097272D" w:rsidP="0097272D">
      <w:pPr>
        <w:pStyle w:val="EndNoteBibliography"/>
        <w:spacing w:line="280" w:lineRule="atLeast"/>
        <w:ind w:left="425" w:hanging="425"/>
      </w:pPr>
      <w:r w:rsidRPr="0097272D">
        <w:t>10.</w:t>
      </w:r>
      <w:r w:rsidRPr="0097272D">
        <w:tab/>
        <w:t xml:space="preserve">Huang, B., and H. Song. "Spatiotemporal Reflectance Fusion Via Sparse Representation." </w:t>
      </w:r>
      <w:r w:rsidRPr="0097272D">
        <w:rPr>
          <w:i/>
        </w:rPr>
        <w:t>IEEE Transactions on Geoscience and Remote Sensing</w:t>
      </w:r>
      <w:r w:rsidRPr="0097272D">
        <w:t xml:space="preserve"> 50, no. 10 (2012): 3707-16.</w:t>
      </w:r>
    </w:p>
    <w:p w14:paraId="404D3988" w14:textId="77777777" w:rsidR="0097272D" w:rsidRPr="0097272D" w:rsidRDefault="0097272D" w:rsidP="0097272D">
      <w:pPr>
        <w:pStyle w:val="EndNoteBibliography"/>
        <w:spacing w:line="280" w:lineRule="atLeast"/>
        <w:ind w:left="425" w:hanging="425"/>
      </w:pPr>
      <w:r w:rsidRPr="0097272D">
        <w:t>11.</w:t>
      </w:r>
      <w:r w:rsidRPr="0097272D">
        <w:tab/>
        <w:t xml:space="preserve">Wei, Q., J. Bioucas-Dias, N. Dobigeon, and J. Y. Tourneret. "Hyperspectral and Multispectral Image Fusion Based on a Sparse Representation." </w:t>
      </w:r>
      <w:r w:rsidRPr="0097272D">
        <w:rPr>
          <w:i/>
        </w:rPr>
        <w:t>IEEE Transactions on Geoscience and Remote Sensing</w:t>
      </w:r>
      <w:r w:rsidRPr="0097272D">
        <w:t xml:space="preserve"> 53, no. 7 (2015): 3658-68.</w:t>
      </w:r>
    </w:p>
    <w:p w14:paraId="37F7D58C" w14:textId="77777777" w:rsidR="0097272D" w:rsidRPr="0097272D" w:rsidRDefault="0097272D" w:rsidP="0097272D">
      <w:pPr>
        <w:pStyle w:val="EndNoteBibliography"/>
        <w:spacing w:line="280" w:lineRule="atLeast"/>
        <w:ind w:left="425" w:hanging="425"/>
      </w:pPr>
      <w:r w:rsidRPr="0097272D">
        <w:t>12.</w:t>
      </w:r>
      <w:r w:rsidRPr="0097272D">
        <w:tab/>
        <w:t xml:space="preserve">Moosavi, Vahid, Ali Talebi, Mohammad Hossein Mokhtari, Seyed Rashid Fallah Shamsi, and Yaghoub Niazi. "A Wavelet-Artificial Intelligence Fusion Approach (Waifa) for Blending Landsat and Modis Surface Temperature." </w:t>
      </w:r>
      <w:r w:rsidRPr="0097272D">
        <w:rPr>
          <w:i/>
        </w:rPr>
        <w:t>Remote sensing of environment</w:t>
      </w:r>
      <w:r w:rsidRPr="0097272D">
        <w:t xml:space="preserve"> 169 (2015): 243-54.</w:t>
      </w:r>
    </w:p>
    <w:p w14:paraId="35227CE5" w14:textId="77777777" w:rsidR="0097272D" w:rsidRPr="0097272D" w:rsidRDefault="0097272D" w:rsidP="0097272D">
      <w:pPr>
        <w:pStyle w:val="EndNoteBibliography"/>
        <w:spacing w:line="280" w:lineRule="atLeast"/>
        <w:ind w:left="425" w:hanging="425"/>
      </w:pPr>
      <w:r w:rsidRPr="0097272D">
        <w:t>13.</w:t>
      </w:r>
      <w:r w:rsidRPr="0097272D">
        <w:tab/>
        <w:t xml:space="preserve">Chen, Bin, Lifan Chen, Bo Huang, Ryo Michishita, and Bing Xu. "Dynamic Monitoring of the Poyang Lake Wetland by Integrating Landsat and Modis Observations." </w:t>
      </w:r>
      <w:r w:rsidRPr="0097272D">
        <w:rPr>
          <w:i/>
        </w:rPr>
        <w:t>ISPRS Journal of Photogrammetry and Remote Sensing</w:t>
      </w:r>
      <w:r w:rsidRPr="0097272D">
        <w:t xml:space="preserve"> 139 (2018): 75-87.</w:t>
      </w:r>
    </w:p>
    <w:p w14:paraId="70BC3A84" w14:textId="77777777" w:rsidR="0097272D" w:rsidRPr="0097272D" w:rsidRDefault="0097272D" w:rsidP="0097272D">
      <w:pPr>
        <w:pStyle w:val="EndNoteBibliography"/>
        <w:spacing w:line="280" w:lineRule="atLeast"/>
        <w:ind w:left="425" w:hanging="425"/>
      </w:pPr>
      <w:r w:rsidRPr="0097272D">
        <w:t>14.</w:t>
      </w:r>
      <w:r w:rsidRPr="0097272D">
        <w:tab/>
        <w:t xml:space="preserve">Dao, Phuong D., Ngoc Thi Mong, and Hai-Po Chan. "Landsat-Modis Image Fusion and Object-Based Image Analysis for Observing Flood Inundation in a Heterogeneous Vegetated Scene." </w:t>
      </w:r>
      <w:r w:rsidRPr="0097272D">
        <w:rPr>
          <w:i/>
        </w:rPr>
        <w:t>GIScience &amp; Remote Sensing</w:t>
      </w:r>
      <w:r w:rsidRPr="0097272D">
        <w:t xml:space="preserve"> 56, no. 8 (2019): 1148-69.</w:t>
      </w:r>
    </w:p>
    <w:p w14:paraId="5DF16B1B" w14:textId="77777777" w:rsidR="0097272D" w:rsidRPr="0097272D" w:rsidRDefault="0097272D" w:rsidP="0097272D">
      <w:pPr>
        <w:pStyle w:val="EndNoteBibliography"/>
        <w:spacing w:line="280" w:lineRule="atLeast"/>
        <w:ind w:left="425" w:hanging="425"/>
      </w:pPr>
      <w:r w:rsidRPr="0097272D">
        <w:t>15.</w:t>
      </w:r>
      <w:r w:rsidRPr="0097272D">
        <w:tab/>
        <w:t xml:space="preserve">Heimhuber, V., M. G. Tulbure, and M. Broich. "Addressing Spatio-Temporal Resolution Constraints in Landsat and Modis-Based Mapping of Large-Scale Floodplain Inundation Dynamics." </w:t>
      </w:r>
      <w:r w:rsidRPr="0097272D">
        <w:rPr>
          <w:i/>
        </w:rPr>
        <w:t>Remote sensing of environment</w:t>
      </w:r>
      <w:r w:rsidRPr="0097272D">
        <w:t xml:space="preserve"> 211 (2018): 307-20.</w:t>
      </w:r>
    </w:p>
    <w:p w14:paraId="466D670B" w14:textId="77777777" w:rsidR="0097272D" w:rsidRPr="0097272D" w:rsidRDefault="0097272D" w:rsidP="0097272D">
      <w:pPr>
        <w:pStyle w:val="EndNoteBibliography"/>
        <w:spacing w:line="280" w:lineRule="atLeast"/>
        <w:ind w:left="425" w:hanging="425"/>
      </w:pPr>
      <w:r w:rsidRPr="0097272D">
        <w:lastRenderedPageBreak/>
        <w:t>16.</w:t>
      </w:r>
      <w:r w:rsidRPr="0097272D">
        <w:tab/>
        <w:t xml:space="preserve">Tan, Zhiqiang, Xiaolong Wang, Bin Chen, Xinggen Liu, and Qi Zhang. "Surface Water Connectivity of Seasonal Isolated Lakes in a Dynamic Lake-Floodplain System." </w:t>
      </w:r>
      <w:r w:rsidRPr="0097272D">
        <w:rPr>
          <w:i/>
        </w:rPr>
        <w:t>Journal of Hydrology</w:t>
      </w:r>
      <w:r w:rsidRPr="0097272D">
        <w:t xml:space="preserve"> 579 (2019): 124154.</w:t>
      </w:r>
    </w:p>
    <w:p w14:paraId="5F71F06E" w14:textId="77777777" w:rsidR="0097272D" w:rsidRPr="0097272D" w:rsidRDefault="0097272D" w:rsidP="0097272D">
      <w:pPr>
        <w:pStyle w:val="EndNoteBibliography"/>
        <w:spacing w:line="280" w:lineRule="atLeast"/>
        <w:ind w:left="425" w:hanging="425"/>
      </w:pPr>
      <w:r w:rsidRPr="0097272D">
        <w:t>17.</w:t>
      </w:r>
      <w:r w:rsidRPr="0097272D">
        <w:tab/>
        <w:t xml:space="preserve">Zhang, Fang, Xiaolin Zhu, and Desheng Liu. "Blending Modis and Landsat Images for Urban Flood Mapping." </w:t>
      </w:r>
      <w:r w:rsidRPr="0097272D">
        <w:rPr>
          <w:i/>
        </w:rPr>
        <w:t>International Journal of Remote Sensing</w:t>
      </w:r>
      <w:r w:rsidRPr="0097272D">
        <w:t xml:space="preserve"> 35, no. 9 (2014): 3237-53.</w:t>
      </w:r>
    </w:p>
    <w:p w14:paraId="345C102E" w14:textId="77777777" w:rsidR="0097272D" w:rsidRPr="0097272D" w:rsidRDefault="0097272D" w:rsidP="0097272D">
      <w:pPr>
        <w:pStyle w:val="EndNoteBibliography"/>
        <w:spacing w:line="280" w:lineRule="atLeast"/>
        <w:ind w:left="425" w:hanging="425"/>
      </w:pPr>
      <w:r w:rsidRPr="0097272D">
        <w:t>18.</w:t>
      </w:r>
      <w:r w:rsidRPr="0097272D">
        <w:tab/>
        <w:t xml:space="preserve">Emelyanova, Irina V., Tim R. McVicar, Thomas G. Van Niel, Ling Tao Li, and Albert I. J. M. van Dijk. "Assessing the Accuracy of Blending Landsat–Modis Surface Reflectances in Two Landscapes with Contrasting Spatial and Temporal Dynamics: A Framework for Algorithm Selection." </w:t>
      </w:r>
      <w:r w:rsidRPr="0097272D">
        <w:rPr>
          <w:i/>
        </w:rPr>
        <w:t>Remote sensing of environment</w:t>
      </w:r>
      <w:r w:rsidRPr="0097272D">
        <w:t xml:space="preserve"> 133 (2013): 193-209.</w:t>
      </w:r>
    </w:p>
    <w:p w14:paraId="2A9F83CD" w14:textId="77777777" w:rsidR="0097272D" w:rsidRPr="0097272D" w:rsidRDefault="0097272D" w:rsidP="0097272D">
      <w:pPr>
        <w:pStyle w:val="EndNoteBibliography"/>
        <w:spacing w:line="280" w:lineRule="atLeast"/>
        <w:ind w:left="425" w:hanging="425"/>
      </w:pPr>
      <w:r w:rsidRPr="0097272D">
        <w:t>19.</w:t>
      </w:r>
      <w:r w:rsidRPr="0097272D">
        <w:tab/>
        <w:t xml:space="preserve">Hilker, Thomas, Michael A. Wulder, Nicholas C. Coops, Julia Linke, Greg McDermid, Jeffrey G. Masek, Feng Gao, and Joanne C. White. "A New Data Fusion Model for High Spatial- and Temporal-Resolution Mapping of Forest Disturbance Based on Landsat and Modis." </w:t>
      </w:r>
      <w:r w:rsidRPr="0097272D">
        <w:rPr>
          <w:i/>
        </w:rPr>
        <w:t>Remote sensing of environment</w:t>
      </w:r>
      <w:r w:rsidRPr="0097272D">
        <w:t xml:space="preserve"> 113, no. 8 (2009): 1613-27.</w:t>
      </w:r>
    </w:p>
    <w:p w14:paraId="431B6520" w14:textId="77777777" w:rsidR="0097272D" w:rsidRPr="0097272D" w:rsidRDefault="0097272D" w:rsidP="0097272D">
      <w:pPr>
        <w:pStyle w:val="EndNoteBibliography"/>
        <w:spacing w:line="280" w:lineRule="atLeast"/>
        <w:ind w:left="425" w:hanging="425"/>
      </w:pPr>
      <w:r w:rsidRPr="0097272D">
        <w:t>20.</w:t>
      </w:r>
      <w:r w:rsidRPr="0097272D">
        <w:tab/>
        <w:t xml:space="preserve">Zhu, Xiaolin, Jin Chen, Feng Gao, Xuehong Chen, and Jeffrey G. Masek. "An Enhanced Spatial and Temporal Adaptive Reflectance Fusion Model for Complex Heterogeneous Regions." </w:t>
      </w:r>
      <w:r w:rsidRPr="0097272D">
        <w:rPr>
          <w:i/>
        </w:rPr>
        <w:t>Remote sensing of environment</w:t>
      </w:r>
      <w:r w:rsidRPr="0097272D">
        <w:t xml:space="preserve"> 114, no. 11 (2010): 2610-23.</w:t>
      </w:r>
    </w:p>
    <w:p w14:paraId="77EFE870" w14:textId="77777777" w:rsidR="0097272D" w:rsidRPr="0097272D" w:rsidRDefault="0097272D" w:rsidP="0097272D">
      <w:pPr>
        <w:pStyle w:val="EndNoteBibliography"/>
        <w:spacing w:line="280" w:lineRule="atLeast"/>
        <w:ind w:left="425" w:hanging="425"/>
      </w:pPr>
      <w:r w:rsidRPr="0097272D">
        <w:t>21.</w:t>
      </w:r>
      <w:r w:rsidRPr="0097272D">
        <w:tab/>
        <w:t xml:space="preserve">Li, Xiaodong, Feng Ling, Giles M. Foody, Doreen S. Boyd, Lai Jiang, Yihang Zhang, Pu Zhou, Yalan Wang, Rui Chen, and Yun Du. "Monitoring High Spatiotemporal Water Dynamics by Fusing Modis, Landsat, Water Occurrence Data and Dem." </w:t>
      </w:r>
      <w:r w:rsidRPr="0097272D">
        <w:rPr>
          <w:i/>
        </w:rPr>
        <w:t>Remote sensing of environment</w:t>
      </w:r>
      <w:r w:rsidRPr="0097272D">
        <w:t xml:space="preserve"> 265 (2021): 112680.</w:t>
      </w:r>
    </w:p>
    <w:p w14:paraId="5AEF886A" w14:textId="77777777" w:rsidR="0097272D" w:rsidRPr="0097272D" w:rsidRDefault="0097272D" w:rsidP="0097272D">
      <w:pPr>
        <w:pStyle w:val="EndNoteBibliography"/>
        <w:spacing w:line="280" w:lineRule="atLeast"/>
        <w:ind w:left="425" w:hanging="425"/>
      </w:pPr>
      <w:r w:rsidRPr="0097272D">
        <w:t>22.</w:t>
      </w:r>
      <w:r w:rsidRPr="0097272D">
        <w:tab/>
        <w:t xml:space="preserve">Song, H., Q. Liu, G. Wang, R. Hang, and B. Huang. "Spatiotemporal Satellite Image Fusion Using Deep Convolutional Neural Networks." </w:t>
      </w:r>
      <w:r w:rsidRPr="0097272D">
        <w:rPr>
          <w:i/>
        </w:rPr>
        <w:t>Ieee Journal of Selected Topics in Applied Earth Observations and Remote Sensing</w:t>
      </w:r>
      <w:r w:rsidRPr="0097272D">
        <w:t xml:space="preserve"> 11, no. 3 (2018): 821-29.</w:t>
      </w:r>
    </w:p>
    <w:p w14:paraId="70FA18D3" w14:textId="77777777" w:rsidR="0097272D" w:rsidRPr="0097272D" w:rsidRDefault="0097272D" w:rsidP="0097272D">
      <w:pPr>
        <w:pStyle w:val="EndNoteBibliography"/>
        <w:spacing w:line="280" w:lineRule="atLeast"/>
        <w:ind w:left="425" w:hanging="425"/>
      </w:pPr>
      <w:r w:rsidRPr="0097272D">
        <w:t>23.</w:t>
      </w:r>
      <w:r w:rsidRPr="0097272D">
        <w:tab/>
        <w:t xml:space="preserve">Zheng, Yuhui, Huihui Song, Le Sun, Zebin Wu, and Byeungwoo Jeon. "Spatiotemporal Fusion of Satellite Images Via Very Deep Convolutional Networks." </w:t>
      </w:r>
      <w:r w:rsidRPr="0097272D">
        <w:rPr>
          <w:i/>
        </w:rPr>
        <w:t>Remote Sensing</w:t>
      </w:r>
      <w:r w:rsidRPr="0097272D">
        <w:t>, no. 22 (2019).</w:t>
      </w:r>
    </w:p>
    <w:p w14:paraId="74BA7E98" w14:textId="77777777" w:rsidR="0097272D" w:rsidRPr="0097272D" w:rsidRDefault="0097272D" w:rsidP="0097272D">
      <w:pPr>
        <w:pStyle w:val="EndNoteBibliography"/>
        <w:spacing w:line="280" w:lineRule="atLeast"/>
        <w:ind w:left="425" w:hanging="425"/>
      </w:pPr>
      <w:r w:rsidRPr="0097272D">
        <w:t>24.</w:t>
      </w:r>
      <w:r w:rsidRPr="0097272D">
        <w:tab/>
        <w:t xml:space="preserve">Filali Boubrahimi, Soukaina, Ashit Neema, Ayman Nassar, Pouya Hosseinzadeh, and Shah Muhammad Hamdi. "Spatiotemporal Data Augmentation of Modis-Landsat Water Bodies Using Adversarial Networks." </w:t>
      </w:r>
      <w:r w:rsidRPr="0097272D">
        <w:rPr>
          <w:i/>
        </w:rPr>
        <w:t>Water Resources Research</w:t>
      </w:r>
      <w:r w:rsidRPr="0097272D">
        <w:t xml:space="preserve"> 60, no. 3 (2024): e2023WR036342.</w:t>
      </w:r>
    </w:p>
    <w:p w14:paraId="4FB8B28B" w14:textId="5898B091" w:rsidR="00AA6040" w:rsidRPr="00D217C3" w:rsidRDefault="00AA6040" w:rsidP="00EE6C9D">
      <w:pPr>
        <w:pStyle w:val="MDPI63notes"/>
      </w:pPr>
      <w:r>
        <w:fldChar w:fldCharType="end"/>
      </w:r>
    </w:p>
    <w:sectPr w:rsidR="00AA6040" w:rsidRPr="00D217C3" w:rsidSect="00EE6C9D">
      <w:headerReference w:type="even" r:id="rId16"/>
      <w:headerReference w:type="default" r:id="rId17"/>
      <w:footerReference w:type="default" r:id="rId18"/>
      <w:headerReference w:type="first" r:id="rId19"/>
      <w:footerReference w:type="first" r:id="rId20"/>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B66234" w14:textId="77777777" w:rsidR="00401C3F" w:rsidRDefault="00401C3F">
      <w:pPr>
        <w:spacing w:line="240" w:lineRule="auto"/>
      </w:pPr>
      <w:r>
        <w:separator/>
      </w:r>
    </w:p>
  </w:endnote>
  <w:endnote w:type="continuationSeparator" w:id="0">
    <w:p w14:paraId="6FD15584" w14:textId="77777777" w:rsidR="00401C3F" w:rsidRDefault="00401C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URWPalladioL-Ital">
    <w:altName w:val="Yu Gothic"/>
    <w:panose1 w:val="00000000000000000000"/>
    <w:charset w:val="80"/>
    <w:family w:val="auto"/>
    <w:notTrueType/>
    <w:pitch w:val="default"/>
    <w:sig w:usb0="00000001" w:usb1="08070000" w:usb2="00000010" w:usb3="00000000" w:csb0="00020000"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862E8" w14:textId="77777777" w:rsidR="00AF4EF0" w:rsidRPr="009409DB" w:rsidRDefault="00AF4EF0" w:rsidP="00AF4EF0">
    <w:pPr>
      <w:pStyle w:val="a4"/>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B791B" w14:textId="77777777" w:rsidR="002A1F0E" w:rsidRPr="00272F9B" w:rsidRDefault="002A1F0E" w:rsidP="00BC17A1">
    <w:pPr>
      <w:pBdr>
        <w:top w:val="single" w:sz="4" w:space="0" w:color="000000"/>
      </w:pBdr>
      <w:adjustRightInd w:val="0"/>
      <w:snapToGrid w:val="0"/>
      <w:spacing w:before="480" w:line="100" w:lineRule="exact"/>
      <w:rPr>
        <w:i/>
        <w:sz w:val="16"/>
        <w:szCs w:val="16"/>
        <w:lang w:val="fr-CH"/>
      </w:rPr>
    </w:pPr>
  </w:p>
  <w:p w14:paraId="3F71ED4E" w14:textId="77777777" w:rsidR="00AF4EF0" w:rsidRPr="00272F9B" w:rsidRDefault="00AF4EF0" w:rsidP="00C17A75">
    <w:pPr>
      <w:tabs>
        <w:tab w:val="right" w:pos="10466"/>
      </w:tabs>
      <w:spacing w:line="240" w:lineRule="auto"/>
      <w:rPr>
        <w:sz w:val="16"/>
        <w:szCs w:val="16"/>
        <w:lang w:val="fr-CH"/>
      </w:rPr>
    </w:pPr>
    <w:r w:rsidRPr="00272F9B">
      <w:rPr>
        <w:i/>
        <w:sz w:val="16"/>
        <w:szCs w:val="16"/>
        <w:lang w:val="fr-CH"/>
      </w:rPr>
      <w:t>Remote Sens.</w:t>
    </w:r>
    <w:r w:rsidRPr="00272F9B">
      <w:rPr>
        <w:sz w:val="16"/>
        <w:szCs w:val="16"/>
        <w:lang w:val="fr-CH"/>
      </w:rPr>
      <w:t xml:space="preserve"> </w:t>
    </w:r>
    <w:r w:rsidR="00EE6C9D" w:rsidRPr="00272F9B">
      <w:rPr>
        <w:b/>
        <w:sz w:val="16"/>
        <w:szCs w:val="16"/>
        <w:lang w:val="fr-CH"/>
      </w:rPr>
      <w:t>2025</w:t>
    </w:r>
    <w:r w:rsidR="00046F7B" w:rsidRPr="00272F9B">
      <w:rPr>
        <w:sz w:val="16"/>
        <w:szCs w:val="16"/>
        <w:lang w:val="fr-CH"/>
      </w:rPr>
      <w:t>,</w:t>
    </w:r>
    <w:r w:rsidR="00EE6C9D" w:rsidRPr="00272F9B">
      <w:rPr>
        <w:i/>
        <w:sz w:val="16"/>
        <w:szCs w:val="16"/>
        <w:lang w:val="fr-CH"/>
      </w:rPr>
      <w:t xml:space="preserve"> 17</w:t>
    </w:r>
    <w:r w:rsidR="00046F7B" w:rsidRPr="00272F9B">
      <w:rPr>
        <w:sz w:val="16"/>
        <w:szCs w:val="16"/>
        <w:lang w:val="fr-CH"/>
      </w:rPr>
      <w:t xml:space="preserve">, </w:t>
    </w:r>
    <w:r w:rsidR="00011DEF" w:rsidRPr="00272F9B">
      <w:rPr>
        <w:sz w:val="16"/>
        <w:szCs w:val="16"/>
        <w:lang w:val="fr-CH"/>
      </w:rPr>
      <w:t>x</w:t>
    </w:r>
    <w:r w:rsidR="00C17A75" w:rsidRPr="00272F9B">
      <w:rPr>
        <w:sz w:val="16"/>
        <w:szCs w:val="16"/>
        <w:lang w:val="fr-CH"/>
      </w:rPr>
      <w:tab/>
    </w:r>
    <w:r w:rsidR="00EE6C9D" w:rsidRPr="00272F9B">
      <w:rPr>
        <w:sz w:val="16"/>
        <w:szCs w:val="16"/>
        <w:lang w:val="fr-CH"/>
      </w:rPr>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CDD03" w14:textId="77777777" w:rsidR="00401C3F" w:rsidRDefault="00401C3F">
      <w:pPr>
        <w:spacing w:line="240" w:lineRule="auto"/>
      </w:pPr>
      <w:r>
        <w:separator/>
      </w:r>
    </w:p>
  </w:footnote>
  <w:footnote w:type="continuationSeparator" w:id="0">
    <w:p w14:paraId="2D344303" w14:textId="77777777" w:rsidR="00401C3F" w:rsidRDefault="00401C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855FA" w14:textId="77777777" w:rsidR="00AF4EF0" w:rsidRDefault="00AF4EF0" w:rsidP="00AF4EF0">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41FEB" w14:textId="77777777" w:rsidR="002A1F0E" w:rsidRPr="00EE6C9D" w:rsidRDefault="00AF4EF0" w:rsidP="00C17A75">
    <w:pPr>
      <w:tabs>
        <w:tab w:val="right" w:pos="10466"/>
      </w:tabs>
      <w:adjustRightInd w:val="0"/>
      <w:snapToGrid w:val="0"/>
      <w:spacing w:line="240" w:lineRule="auto"/>
      <w:rPr>
        <w:sz w:val="16"/>
      </w:rPr>
    </w:pPr>
    <w:r>
      <w:rPr>
        <w:i/>
        <w:sz w:val="16"/>
      </w:rPr>
      <w:t xml:space="preserve">Remote Sens. </w:t>
    </w:r>
    <w:r w:rsidR="00EE6C9D">
      <w:rPr>
        <w:b/>
        <w:sz w:val="16"/>
      </w:rPr>
      <w:t>2025</w:t>
    </w:r>
    <w:r w:rsidR="00046F7B" w:rsidRPr="00046F7B">
      <w:rPr>
        <w:sz w:val="16"/>
      </w:rPr>
      <w:t>,</w:t>
    </w:r>
    <w:r w:rsidR="00EE6C9D">
      <w:rPr>
        <w:i/>
        <w:sz w:val="16"/>
      </w:rPr>
      <w:t xml:space="preserve"> 17</w:t>
    </w:r>
    <w:r w:rsidR="00011DEF">
      <w:rPr>
        <w:sz w:val="16"/>
      </w:rPr>
      <w:t xml:space="preserve">, x </w:t>
    </w:r>
    <w:r w:rsidR="00EE6C9D">
      <w:rPr>
        <w:sz w:val="16"/>
      </w:rPr>
      <w:t>FOR PEER REVIEW</w:t>
    </w:r>
    <w:r w:rsidR="00EE6C9D">
      <w:rPr>
        <w:sz w:val="16"/>
      </w:rPr>
      <w:ptab w:relativeTo="margin" w:alignment="right" w:leader="none"/>
    </w:r>
    <w:r w:rsidR="00EE6C9D">
      <w:rPr>
        <w:sz w:val="16"/>
      </w:rPr>
      <w:fldChar w:fldCharType="begin"/>
    </w:r>
    <w:r w:rsidR="00EE6C9D">
      <w:rPr>
        <w:sz w:val="16"/>
      </w:rPr>
      <w:instrText xml:space="preserve"> PAGE   \* MERGEFORMAT </w:instrText>
    </w:r>
    <w:r w:rsidR="00EE6C9D">
      <w:rPr>
        <w:sz w:val="16"/>
      </w:rPr>
      <w:fldChar w:fldCharType="separate"/>
    </w:r>
    <w:r w:rsidR="00EE6C9D">
      <w:rPr>
        <w:sz w:val="16"/>
      </w:rPr>
      <w:t>2</w:t>
    </w:r>
    <w:r w:rsidR="00EE6C9D">
      <w:rPr>
        <w:sz w:val="16"/>
      </w:rPr>
      <w:fldChar w:fldCharType="end"/>
    </w:r>
    <w:r w:rsidR="00EE6C9D">
      <w:rPr>
        <w:sz w:val="16"/>
      </w:rPr>
      <w:t xml:space="preserve"> of </w:t>
    </w:r>
    <w:r w:rsidR="00EE6C9D">
      <w:rPr>
        <w:sz w:val="16"/>
      </w:rPr>
      <w:fldChar w:fldCharType="begin"/>
    </w:r>
    <w:r w:rsidR="00EE6C9D">
      <w:rPr>
        <w:sz w:val="16"/>
      </w:rPr>
      <w:instrText xml:space="preserve"> NUMPAGES   \* MERGEFORMAT </w:instrText>
    </w:r>
    <w:r w:rsidR="00EE6C9D">
      <w:rPr>
        <w:sz w:val="16"/>
      </w:rPr>
      <w:fldChar w:fldCharType="separate"/>
    </w:r>
    <w:r w:rsidR="00EE6C9D">
      <w:rPr>
        <w:sz w:val="16"/>
      </w:rPr>
      <w:t>8</w:t>
    </w:r>
    <w:r w:rsidR="00EE6C9D">
      <w:rPr>
        <w:sz w:val="16"/>
      </w:rPr>
      <w:fldChar w:fldCharType="end"/>
    </w:r>
  </w:p>
  <w:p w14:paraId="1BD9497F" w14:textId="77777777" w:rsidR="00AF4EF0" w:rsidRPr="00BA2DE7" w:rsidRDefault="00AF4EF0" w:rsidP="00BC17A1">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6" w:type="dxa"/>
      <w:tblCellMar>
        <w:left w:w="0" w:type="dxa"/>
        <w:right w:w="0" w:type="dxa"/>
      </w:tblCellMar>
      <w:tblLook w:val="04A0" w:firstRow="1" w:lastRow="0" w:firstColumn="1" w:lastColumn="0" w:noHBand="0" w:noVBand="1"/>
    </w:tblPr>
    <w:tblGrid>
      <w:gridCol w:w="3678"/>
      <w:gridCol w:w="4535"/>
      <w:gridCol w:w="2273"/>
    </w:tblGrid>
    <w:tr w:rsidR="002A1F0E" w:rsidRPr="00C17A75" w14:paraId="178D26C6" w14:textId="77777777" w:rsidTr="00A540A8">
      <w:trPr>
        <w:trHeight w:val="686"/>
      </w:trPr>
      <w:tc>
        <w:tcPr>
          <w:tcW w:w="3678" w:type="dxa"/>
          <w:shd w:val="clear" w:color="auto" w:fill="auto"/>
          <w:vAlign w:val="center"/>
        </w:tcPr>
        <w:p w14:paraId="4B913AD5" w14:textId="77777777" w:rsidR="002A1F0E" w:rsidRPr="002B6F87" w:rsidRDefault="005167FA" w:rsidP="00C17A75">
          <w:pPr>
            <w:pStyle w:val="a6"/>
            <w:pBdr>
              <w:bottom w:val="none" w:sz="0" w:space="0" w:color="auto"/>
            </w:pBdr>
            <w:jc w:val="left"/>
            <w:rPr>
              <w:rFonts w:eastAsia="等线"/>
              <w:b/>
              <w:bCs/>
            </w:rPr>
          </w:pPr>
          <w:r>
            <w:rPr>
              <w:rFonts w:eastAsia="等线"/>
              <w:b/>
              <w:bCs/>
            </w:rPr>
            <w:drawing>
              <wp:inline distT="0" distB="0" distL="0" distR="0" wp14:anchorId="3A443355" wp14:editId="65721519">
                <wp:extent cx="1907493" cy="432000"/>
                <wp:effectExtent l="0" t="0" r="0" b="6350"/>
                <wp:docPr id="35642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2438" name=""/>
                        <pic:cNvPicPr/>
                      </pic:nvPicPr>
                      <pic:blipFill>
                        <a:blip r:embed="rId1"/>
                        <a:stretch>
                          <a:fillRect/>
                        </a:stretch>
                      </pic:blipFill>
                      <pic:spPr>
                        <a:xfrm>
                          <a:off x="0" y="0"/>
                          <a:ext cx="1907493" cy="432000"/>
                        </a:xfrm>
                        <a:prstGeom prst="rect">
                          <a:avLst/>
                        </a:prstGeom>
                      </pic:spPr>
                    </pic:pic>
                  </a:graphicData>
                </a:graphic>
              </wp:inline>
            </w:drawing>
          </w:r>
        </w:p>
      </w:tc>
      <w:tc>
        <w:tcPr>
          <w:tcW w:w="4535" w:type="dxa"/>
          <w:shd w:val="clear" w:color="auto" w:fill="auto"/>
          <w:vAlign w:val="center"/>
        </w:tcPr>
        <w:p w14:paraId="1D8AE708" w14:textId="77777777" w:rsidR="002A1F0E" w:rsidRPr="002B6F87" w:rsidRDefault="002A1F0E" w:rsidP="00C17A75">
          <w:pPr>
            <w:pStyle w:val="a6"/>
            <w:pBdr>
              <w:bottom w:val="none" w:sz="0" w:space="0" w:color="auto"/>
            </w:pBdr>
            <w:rPr>
              <w:rFonts w:eastAsia="等线"/>
              <w:b/>
              <w:bCs/>
            </w:rPr>
          </w:pPr>
        </w:p>
      </w:tc>
      <w:tc>
        <w:tcPr>
          <w:tcW w:w="2273" w:type="dxa"/>
          <w:shd w:val="clear" w:color="auto" w:fill="auto"/>
          <w:vAlign w:val="center"/>
        </w:tcPr>
        <w:p w14:paraId="74CDD5BA" w14:textId="77777777" w:rsidR="002A1F0E" w:rsidRPr="002B6F87" w:rsidRDefault="00A540A8" w:rsidP="00A540A8">
          <w:pPr>
            <w:pStyle w:val="a6"/>
            <w:pBdr>
              <w:bottom w:val="none" w:sz="0" w:space="0" w:color="auto"/>
            </w:pBdr>
            <w:jc w:val="right"/>
            <w:rPr>
              <w:rFonts w:eastAsia="等线"/>
              <w:b/>
              <w:bCs/>
            </w:rPr>
          </w:pPr>
          <w:r>
            <w:rPr>
              <w:rFonts w:eastAsia="等线"/>
              <w:b/>
              <w:bCs/>
            </w:rPr>
            <w:drawing>
              <wp:inline distT="0" distB="0" distL="0" distR="0" wp14:anchorId="64A05C63" wp14:editId="770528EA">
                <wp:extent cx="540000" cy="360000"/>
                <wp:effectExtent l="0" t="0" r="0" b="2540"/>
                <wp:docPr id="1065493827" name="Picture 1"/>
                <wp:cNvGraphicFramePr/>
                <a:graphic xmlns:a="http://schemas.openxmlformats.org/drawingml/2006/main">
                  <a:graphicData uri="http://schemas.openxmlformats.org/drawingml/2006/picture">
                    <pic:pic xmlns:pic="http://schemas.openxmlformats.org/drawingml/2006/picture">
                      <pic:nvPicPr>
                        <pic:cNvPr id="1065493827" name=""/>
                        <pic:cNvPicPr/>
                      </pic:nvPicPr>
                      <pic:blipFill>
                        <a:blip r:embed="rId2"/>
                        <a:stretch>
                          <a:fillRect/>
                        </a:stretch>
                      </pic:blipFill>
                      <pic:spPr>
                        <a:xfrm>
                          <a:off x="0" y="0"/>
                          <a:ext cx="540000" cy="360000"/>
                        </a:xfrm>
                        <a:prstGeom prst="rect">
                          <a:avLst/>
                        </a:prstGeom>
                      </pic:spPr>
                    </pic:pic>
                  </a:graphicData>
                </a:graphic>
              </wp:inline>
            </w:drawing>
          </w:r>
        </w:p>
      </w:tc>
    </w:tr>
  </w:tbl>
  <w:p w14:paraId="1D154A7B" w14:textId="77777777" w:rsidR="00AF4EF0" w:rsidRPr="002A1F0E" w:rsidRDefault="00AF4EF0" w:rsidP="00EE6C9D">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36F1"/>
    <w:multiLevelType w:val="hybridMultilevel"/>
    <w:tmpl w:val="1FD6DADA"/>
    <w:lvl w:ilvl="0" w:tplc="FF30643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56E05072"/>
    <w:lvl w:ilvl="0" w:tplc="15825BC0">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78C3EEA"/>
    <w:multiLevelType w:val="hybridMultilevel"/>
    <w:tmpl w:val="205E0EF0"/>
    <w:lvl w:ilvl="0" w:tplc="4A1EE61A">
      <w:start w:val="1"/>
      <w:numFmt w:val="decimal"/>
      <w:lvlRestart w:val="0"/>
      <w:pStyle w:val="MDPI8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2B54D3"/>
    <w:multiLevelType w:val="hybridMultilevel"/>
    <w:tmpl w:val="F10C18C6"/>
    <w:lvl w:ilvl="0" w:tplc="A9722A0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804142">
    <w:abstractNumId w:val="4"/>
  </w:num>
  <w:num w:numId="2" w16cid:durableId="635261278">
    <w:abstractNumId w:val="6"/>
  </w:num>
  <w:num w:numId="3" w16cid:durableId="77216493">
    <w:abstractNumId w:val="3"/>
  </w:num>
  <w:num w:numId="4" w16cid:durableId="3326089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2482102">
    <w:abstractNumId w:val="5"/>
  </w:num>
  <w:num w:numId="6" w16cid:durableId="275523985">
    <w:abstractNumId w:val="10"/>
  </w:num>
  <w:num w:numId="7" w16cid:durableId="1066802184">
    <w:abstractNumId w:val="2"/>
  </w:num>
  <w:num w:numId="8" w16cid:durableId="292104655">
    <w:abstractNumId w:val="10"/>
  </w:num>
  <w:num w:numId="9" w16cid:durableId="1445803672">
    <w:abstractNumId w:val="2"/>
  </w:num>
  <w:num w:numId="10" w16cid:durableId="532153886">
    <w:abstractNumId w:val="10"/>
  </w:num>
  <w:num w:numId="11" w16cid:durableId="511457512">
    <w:abstractNumId w:val="2"/>
  </w:num>
  <w:num w:numId="12" w16cid:durableId="1254556151">
    <w:abstractNumId w:val="11"/>
  </w:num>
  <w:num w:numId="13" w16cid:durableId="711537677">
    <w:abstractNumId w:val="10"/>
  </w:num>
  <w:num w:numId="14" w16cid:durableId="809204001">
    <w:abstractNumId w:val="2"/>
  </w:num>
  <w:num w:numId="15" w16cid:durableId="1919057007">
    <w:abstractNumId w:val="1"/>
  </w:num>
  <w:num w:numId="16" w16cid:durableId="1685747983">
    <w:abstractNumId w:val="9"/>
  </w:num>
  <w:num w:numId="17" w16cid:durableId="889465302">
    <w:abstractNumId w:val="0"/>
  </w:num>
  <w:num w:numId="18" w16cid:durableId="1229001600">
    <w:abstractNumId w:val="10"/>
  </w:num>
  <w:num w:numId="19" w16cid:durableId="753865636">
    <w:abstractNumId w:val="2"/>
  </w:num>
  <w:num w:numId="20" w16cid:durableId="783381512">
    <w:abstractNumId w:val="1"/>
  </w:num>
  <w:num w:numId="21" w16cid:durableId="943079305">
    <w:abstractNumId w:val="0"/>
  </w:num>
  <w:num w:numId="22" w16cid:durableId="848104476">
    <w:abstractNumId w:val="8"/>
  </w:num>
  <w:num w:numId="23" w16cid:durableId="10020484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mdpi&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vtswzvrkz52steatrppsw54pw9zdpfew9rd&quot;&gt;柴达木盆地&lt;record-ids&gt;&lt;item&gt;412&lt;/item&gt;&lt;item&gt;414&lt;/item&gt;&lt;item&gt;415&lt;/item&gt;&lt;item&gt;420&lt;/item&gt;&lt;item&gt;421&lt;/item&gt;&lt;item&gt;432&lt;/item&gt;&lt;item&gt;434&lt;/item&gt;&lt;item&gt;435&lt;/item&gt;&lt;item&gt;436&lt;/item&gt;&lt;item&gt;437&lt;/item&gt;&lt;item&gt;438&lt;/item&gt;&lt;item&gt;439&lt;/item&gt;&lt;item&gt;440&lt;/item&gt;&lt;item&gt;441&lt;/item&gt;&lt;item&gt;449&lt;/item&gt;&lt;item&gt;450&lt;/item&gt;&lt;item&gt;451&lt;/item&gt;&lt;item&gt;452&lt;/item&gt;&lt;item&gt;453&lt;/item&gt;&lt;item&gt;454&lt;/item&gt;&lt;item&gt;455&lt;/item&gt;&lt;item&gt;456&lt;/item&gt;&lt;item&gt;457&lt;/item&gt;&lt;item&gt;459&lt;/item&gt;&lt;item&gt;460&lt;/item&gt;&lt;/record-ids&gt;&lt;/item&gt;&lt;/Libraries&gt;"/>
  </w:docVars>
  <w:rsids>
    <w:rsidRoot w:val="003A1130"/>
    <w:rsid w:val="0000116C"/>
    <w:rsid w:val="00005AAB"/>
    <w:rsid w:val="00011790"/>
    <w:rsid w:val="00011DEF"/>
    <w:rsid w:val="00014DF7"/>
    <w:rsid w:val="0001568A"/>
    <w:rsid w:val="00030723"/>
    <w:rsid w:val="00031A89"/>
    <w:rsid w:val="00037FB1"/>
    <w:rsid w:val="000467EC"/>
    <w:rsid w:val="00046F7B"/>
    <w:rsid w:val="00053532"/>
    <w:rsid w:val="00053AF8"/>
    <w:rsid w:val="00054553"/>
    <w:rsid w:val="000576D6"/>
    <w:rsid w:val="00065395"/>
    <w:rsid w:val="000748CA"/>
    <w:rsid w:val="00082B6F"/>
    <w:rsid w:val="00090051"/>
    <w:rsid w:val="00091C0A"/>
    <w:rsid w:val="000920CF"/>
    <w:rsid w:val="0009228B"/>
    <w:rsid w:val="000A45D0"/>
    <w:rsid w:val="000B00EB"/>
    <w:rsid w:val="000B3816"/>
    <w:rsid w:val="000B7056"/>
    <w:rsid w:val="000C3591"/>
    <w:rsid w:val="000D66EC"/>
    <w:rsid w:val="000E4232"/>
    <w:rsid w:val="000F526E"/>
    <w:rsid w:val="000F6A97"/>
    <w:rsid w:val="000F7074"/>
    <w:rsid w:val="00104BAB"/>
    <w:rsid w:val="00114184"/>
    <w:rsid w:val="00125D96"/>
    <w:rsid w:val="00126029"/>
    <w:rsid w:val="00136F7E"/>
    <w:rsid w:val="0014356F"/>
    <w:rsid w:val="00144A9D"/>
    <w:rsid w:val="00144FF8"/>
    <w:rsid w:val="00170A32"/>
    <w:rsid w:val="00185E1B"/>
    <w:rsid w:val="0019088E"/>
    <w:rsid w:val="00190B90"/>
    <w:rsid w:val="001922BB"/>
    <w:rsid w:val="00193755"/>
    <w:rsid w:val="0019492E"/>
    <w:rsid w:val="001A4E10"/>
    <w:rsid w:val="001A4F98"/>
    <w:rsid w:val="001B51E8"/>
    <w:rsid w:val="001C48A5"/>
    <w:rsid w:val="001C56E2"/>
    <w:rsid w:val="001D5EDE"/>
    <w:rsid w:val="001E2AEB"/>
    <w:rsid w:val="001E6B2E"/>
    <w:rsid w:val="001F18FB"/>
    <w:rsid w:val="00203272"/>
    <w:rsid w:val="00204A6E"/>
    <w:rsid w:val="00205AEE"/>
    <w:rsid w:val="0022012B"/>
    <w:rsid w:val="002213BB"/>
    <w:rsid w:val="00224697"/>
    <w:rsid w:val="00226A47"/>
    <w:rsid w:val="002324A6"/>
    <w:rsid w:val="002355DD"/>
    <w:rsid w:val="0024254F"/>
    <w:rsid w:val="00245FFF"/>
    <w:rsid w:val="00247D37"/>
    <w:rsid w:val="00250D2C"/>
    <w:rsid w:val="00251049"/>
    <w:rsid w:val="002516AA"/>
    <w:rsid w:val="00256001"/>
    <w:rsid w:val="00256F30"/>
    <w:rsid w:val="0026577E"/>
    <w:rsid w:val="00272F9B"/>
    <w:rsid w:val="00274CA1"/>
    <w:rsid w:val="0027772A"/>
    <w:rsid w:val="002777FC"/>
    <w:rsid w:val="00282ADA"/>
    <w:rsid w:val="00283612"/>
    <w:rsid w:val="0029360E"/>
    <w:rsid w:val="002A0273"/>
    <w:rsid w:val="002A1F0E"/>
    <w:rsid w:val="002A659D"/>
    <w:rsid w:val="002A6F86"/>
    <w:rsid w:val="002B3D35"/>
    <w:rsid w:val="002B59E5"/>
    <w:rsid w:val="002B6F87"/>
    <w:rsid w:val="002C52F7"/>
    <w:rsid w:val="002D14FF"/>
    <w:rsid w:val="002E19E0"/>
    <w:rsid w:val="002F39C8"/>
    <w:rsid w:val="00304EE5"/>
    <w:rsid w:val="00305D4E"/>
    <w:rsid w:val="00313292"/>
    <w:rsid w:val="0031574C"/>
    <w:rsid w:val="003228E8"/>
    <w:rsid w:val="00326141"/>
    <w:rsid w:val="003302AF"/>
    <w:rsid w:val="00334113"/>
    <w:rsid w:val="00335D85"/>
    <w:rsid w:val="00336CED"/>
    <w:rsid w:val="00340743"/>
    <w:rsid w:val="0034151D"/>
    <w:rsid w:val="00343448"/>
    <w:rsid w:val="003456BF"/>
    <w:rsid w:val="0035397E"/>
    <w:rsid w:val="00367CC6"/>
    <w:rsid w:val="0037159F"/>
    <w:rsid w:val="003822F0"/>
    <w:rsid w:val="003A1130"/>
    <w:rsid w:val="003A23FB"/>
    <w:rsid w:val="003A4C39"/>
    <w:rsid w:val="003A7323"/>
    <w:rsid w:val="003D0EFA"/>
    <w:rsid w:val="003D7630"/>
    <w:rsid w:val="003E67B3"/>
    <w:rsid w:val="00401C3F"/>
    <w:rsid w:val="00401D30"/>
    <w:rsid w:val="0040267F"/>
    <w:rsid w:val="00407FAD"/>
    <w:rsid w:val="00426F7A"/>
    <w:rsid w:val="00434C34"/>
    <w:rsid w:val="00434CF0"/>
    <w:rsid w:val="00435A7E"/>
    <w:rsid w:val="00441F18"/>
    <w:rsid w:val="0044366D"/>
    <w:rsid w:val="00450032"/>
    <w:rsid w:val="00491AED"/>
    <w:rsid w:val="00495906"/>
    <w:rsid w:val="00497B90"/>
    <w:rsid w:val="004B09CE"/>
    <w:rsid w:val="004B09E2"/>
    <w:rsid w:val="004B636E"/>
    <w:rsid w:val="004C4E4C"/>
    <w:rsid w:val="004C4E50"/>
    <w:rsid w:val="004C513D"/>
    <w:rsid w:val="004D0B3D"/>
    <w:rsid w:val="004E204E"/>
    <w:rsid w:val="004E5A05"/>
    <w:rsid w:val="00506D67"/>
    <w:rsid w:val="00507DD1"/>
    <w:rsid w:val="005131B8"/>
    <w:rsid w:val="005136EF"/>
    <w:rsid w:val="005167FA"/>
    <w:rsid w:val="00524B85"/>
    <w:rsid w:val="00545055"/>
    <w:rsid w:val="00545EBD"/>
    <w:rsid w:val="00550882"/>
    <w:rsid w:val="00553331"/>
    <w:rsid w:val="00553617"/>
    <w:rsid w:val="00554F1F"/>
    <w:rsid w:val="00574F2C"/>
    <w:rsid w:val="005759DD"/>
    <w:rsid w:val="005763BA"/>
    <w:rsid w:val="005820D8"/>
    <w:rsid w:val="00592D31"/>
    <w:rsid w:val="005A28A9"/>
    <w:rsid w:val="005A495C"/>
    <w:rsid w:val="005A6B4C"/>
    <w:rsid w:val="005B4207"/>
    <w:rsid w:val="005C2E60"/>
    <w:rsid w:val="005C4D86"/>
    <w:rsid w:val="005D2774"/>
    <w:rsid w:val="005D35F4"/>
    <w:rsid w:val="005E0305"/>
    <w:rsid w:val="005E0C9D"/>
    <w:rsid w:val="005E2668"/>
    <w:rsid w:val="005E2FB0"/>
    <w:rsid w:val="005F14A3"/>
    <w:rsid w:val="00604543"/>
    <w:rsid w:val="00615E78"/>
    <w:rsid w:val="00625F8D"/>
    <w:rsid w:val="00630ABB"/>
    <w:rsid w:val="00634D3C"/>
    <w:rsid w:val="006351F3"/>
    <w:rsid w:val="00637345"/>
    <w:rsid w:val="00637D70"/>
    <w:rsid w:val="006427F5"/>
    <w:rsid w:val="00644B9E"/>
    <w:rsid w:val="00645645"/>
    <w:rsid w:val="006456D3"/>
    <w:rsid w:val="00646621"/>
    <w:rsid w:val="00664334"/>
    <w:rsid w:val="006644C0"/>
    <w:rsid w:val="0066745C"/>
    <w:rsid w:val="00675BAA"/>
    <w:rsid w:val="00692393"/>
    <w:rsid w:val="006A69FF"/>
    <w:rsid w:val="006A6CCB"/>
    <w:rsid w:val="006B420C"/>
    <w:rsid w:val="006B4FE0"/>
    <w:rsid w:val="006E0A93"/>
    <w:rsid w:val="006E1A0B"/>
    <w:rsid w:val="006E1E0E"/>
    <w:rsid w:val="006E28DF"/>
    <w:rsid w:val="006E7890"/>
    <w:rsid w:val="006F7388"/>
    <w:rsid w:val="0070545A"/>
    <w:rsid w:val="0071080A"/>
    <w:rsid w:val="00721513"/>
    <w:rsid w:val="00722C8C"/>
    <w:rsid w:val="00732FD8"/>
    <w:rsid w:val="00735F8B"/>
    <w:rsid w:val="0074229F"/>
    <w:rsid w:val="00742825"/>
    <w:rsid w:val="007431E8"/>
    <w:rsid w:val="007474B9"/>
    <w:rsid w:val="00751CC9"/>
    <w:rsid w:val="00770466"/>
    <w:rsid w:val="00770BBD"/>
    <w:rsid w:val="00774940"/>
    <w:rsid w:val="00777B91"/>
    <w:rsid w:val="00781074"/>
    <w:rsid w:val="00782E7E"/>
    <w:rsid w:val="007831BB"/>
    <w:rsid w:val="00787E63"/>
    <w:rsid w:val="00796FE0"/>
    <w:rsid w:val="007A07ED"/>
    <w:rsid w:val="007B2023"/>
    <w:rsid w:val="007E4391"/>
    <w:rsid w:val="007F2067"/>
    <w:rsid w:val="007F226D"/>
    <w:rsid w:val="007F408F"/>
    <w:rsid w:val="007F761C"/>
    <w:rsid w:val="007F7AD0"/>
    <w:rsid w:val="008010A1"/>
    <w:rsid w:val="008029C7"/>
    <w:rsid w:val="00804C80"/>
    <w:rsid w:val="00810165"/>
    <w:rsid w:val="00814FFE"/>
    <w:rsid w:val="00817DB5"/>
    <w:rsid w:val="00821502"/>
    <w:rsid w:val="0082271F"/>
    <w:rsid w:val="00825C88"/>
    <w:rsid w:val="00867BB3"/>
    <w:rsid w:val="00871FCE"/>
    <w:rsid w:val="00876CFD"/>
    <w:rsid w:val="00890D3E"/>
    <w:rsid w:val="0089164C"/>
    <w:rsid w:val="008920D4"/>
    <w:rsid w:val="008A69EF"/>
    <w:rsid w:val="008B0C7D"/>
    <w:rsid w:val="008B56C4"/>
    <w:rsid w:val="008C25EE"/>
    <w:rsid w:val="008C2B22"/>
    <w:rsid w:val="008C50BD"/>
    <w:rsid w:val="008C5543"/>
    <w:rsid w:val="008C5CDC"/>
    <w:rsid w:val="008D7FE1"/>
    <w:rsid w:val="008E2E18"/>
    <w:rsid w:val="008F1575"/>
    <w:rsid w:val="008F35AE"/>
    <w:rsid w:val="008F6C4C"/>
    <w:rsid w:val="00911849"/>
    <w:rsid w:val="00920B66"/>
    <w:rsid w:val="00924EFD"/>
    <w:rsid w:val="00935DF7"/>
    <w:rsid w:val="009363D5"/>
    <w:rsid w:val="00955546"/>
    <w:rsid w:val="009566A1"/>
    <w:rsid w:val="00956B1A"/>
    <w:rsid w:val="0096045A"/>
    <w:rsid w:val="009605F5"/>
    <w:rsid w:val="00963D06"/>
    <w:rsid w:val="0096405E"/>
    <w:rsid w:val="00970E36"/>
    <w:rsid w:val="0097272D"/>
    <w:rsid w:val="009748E4"/>
    <w:rsid w:val="00977B78"/>
    <w:rsid w:val="00987B63"/>
    <w:rsid w:val="0099337D"/>
    <w:rsid w:val="009A1BA8"/>
    <w:rsid w:val="009B7215"/>
    <w:rsid w:val="009C70C1"/>
    <w:rsid w:val="009D4373"/>
    <w:rsid w:val="009E2650"/>
    <w:rsid w:val="009F2B1C"/>
    <w:rsid w:val="009F70E6"/>
    <w:rsid w:val="00A04347"/>
    <w:rsid w:val="00A07C89"/>
    <w:rsid w:val="00A1191E"/>
    <w:rsid w:val="00A16679"/>
    <w:rsid w:val="00A20A2F"/>
    <w:rsid w:val="00A21473"/>
    <w:rsid w:val="00A26023"/>
    <w:rsid w:val="00A360A1"/>
    <w:rsid w:val="00A40850"/>
    <w:rsid w:val="00A47E7F"/>
    <w:rsid w:val="00A51C24"/>
    <w:rsid w:val="00A540A8"/>
    <w:rsid w:val="00A549DD"/>
    <w:rsid w:val="00A61A92"/>
    <w:rsid w:val="00A64F47"/>
    <w:rsid w:val="00A742B7"/>
    <w:rsid w:val="00A74CFC"/>
    <w:rsid w:val="00A833DB"/>
    <w:rsid w:val="00A845AF"/>
    <w:rsid w:val="00A900CE"/>
    <w:rsid w:val="00A921C3"/>
    <w:rsid w:val="00AA0219"/>
    <w:rsid w:val="00AA0B13"/>
    <w:rsid w:val="00AA39E9"/>
    <w:rsid w:val="00AA5317"/>
    <w:rsid w:val="00AA6040"/>
    <w:rsid w:val="00AA6E73"/>
    <w:rsid w:val="00AB1222"/>
    <w:rsid w:val="00AB2178"/>
    <w:rsid w:val="00AD6CA4"/>
    <w:rsid w:val="00AE6CE2"/>
    <w:rsid w:val="00AF4EF0"/>
    <w:rsid w:val="00AF671C"/>
    <w:rsid w:val="00B0026D"/>
    <w:rsid w:val="00B07270"/>
    <w:rsid w:val="00B27C13"/>
    <w:rsid w:val="00B33A56"/>
    <w:rsid w:val="00B364D8"/>
    <w:rsid w:val="00B40225"/>
    <w:rsid w:val="00B438D1"/>
    <w:rsid w:val="00B57424"/>
    <w:rsid w:val="00B6201C"/>
    <w:rsid w:val="00B63CC6"/>
    <w:rsid w:val="00B719A2"/>
    <w:rsid w:val="00B815F3"/>
    <w:rsid w:val="00B83869"/>
    <w:rsid w:val="00B846C7"/>
    <w:rsid w:val="00B910B8"/>
    <w:rsid w:val="00B93938"/>
    <w:rsid w:val="00B96970"/>
    <w:rsid w:val="00BA06F6"/>
    <w:rsid w:val="00BA396C"/>
    <w:rsid w:val="00BA7024"/>
    <w:rsid w:val="00BA7A6D"/>
    <w:rsid w:val="00BC10DF"/>
    <w:rsid w:val="00BC17A1"/>
    <w:rsid w:val="00BC20AA"/>
    <w:rsid w:val="00BD19BC"/>
    <w:rsid w:val="00BD200F"/>
    <w:rsid w:val="00BD22A7"/>
    <w:rsid w:val="00BD290C"/>
    <w:rsid w:val="00BE611E"/>
    <w:rsid w:val="00BE6558"/>
    <w:rsid w:val="00BE6753"/>
    <w:rsid w:val="00BE679B"/>
    <w:rsid w:val="00BF7D86"/>
    <w:rsid w:val="00C05EDA"/>
    <w:rsid w:val="00C12406"/>
    <w:rsid w:val="00C17A75"/>
    <w:rsid w:val="00C24C9D"/>
    <w:rsid w:val="00C477B7"/>
    <w:rsid w:val="00C5060F"/>
    <w:rsid w:val="00C50FB6"/>
    <w:rsid w:val="00C52865"/>
    <w:rsid w:val="00C5334B"/>
    <w:rsid w:val="00C56DF6"/>
    <w:rsid w:val="00C61A70"/>
    <w:rsid w:val="00C62805"/>
    <w:rsid w:val="00C7091C"/>
    <w:rsid w:val="00C743F6"/>
    <w:rsid w:val="00C8437C"/>
    <w:rsid w:val="00C92386"/>
    <w:rsid w:val="00CA02D9"/>
    <w:rsid w:val="00CB03BE"/>
    <w:rsid w:val="00CB0BDA"/>
    <w:rsid w:val="00CB4AD1"/>
    <w:rsid w:val="00CC53ED"/>
    <w:rsid w:val="00CD1F36"/>
    <w:rsid w:val="00CD3B7B"/>
    <w:rsid w:val="00CF23B5"/>
    <w:rsid w:val="00CF7E3C"/>
    <w:rsid w:val="00D064C8"/>
    <w:rsid w:val="00D149D8"/>
    <w:rsid w:val="00D150AB"/>
    <w:rsid w:val="00D15C58"/>
    <w:rsid w:val="00D217C3"/>
    <w:rsid w:val="00D2224C"/>
    <w:rsid w:val="00D23D7A"/>
    <w:rsid w:val="00D24407"/>
    <w:rsid w:val="00D27A92"/>
    <w:rsid w:val="00D3185E"/>
    <w:rsid w:val="00D32CA3"/>
    <w:rsid w:val="00D357AF"/>
    <w:rsid w:val="00D3772F"/>
    <w:rsid w:val="00D37AF3"/>
    <w:rsid w:val="00D532D0"/>
    <w:rsid w:val="00D54A14"/>
    <w:rsid w:val="00D56DF4"/>
    <w:rsid w:val="00D57811"/>
    <w:rsid w:val="00D643C8"/>
    <w:rsid w:val="00D643D8"/>
    <w:rsid w:val="00D83DC3"/>
    <w:rsid w:val="00D86070"/>
    <w:rsid w:val="00D9408A"/>
    <w:rsid w:val="00DA268C"/>
    <w:rsid w:val="00DA4F3B"/>
    <w:rsid w:val="00DB07D2"/>
    <w:rsid w:val="00DB4B00"/>
    <w:rsid w:val="00DD076A"/>
    <w:rsid w:val="00DD3F72"/>
    <w:rsid w:val="00DD7BF5"/>
    <w:rsid w:val="00DE0BA7"/>
    <w:rsid w:val="00DF39E0"/>
    <w:rsid w:val="00E20EF7"/>
    <w:rsid w:val="00E210F8"/>
    <w:rsid w:val="00E2195C"/>
    <w:rsid w:val="00E329E5"/>
    <w:rsid w:val="00E4400E"/>
    <w:rsid w:val="00E458A0"/>
    <w:rsid w:val="00E56697"/>
    <w:rsid w:val="00E77E40"/>
    <w:rsid w:val="00E82845"/>
    <w:rsid w:val="00E920AE"/>
    <w:rsid w:val="00EB5383"/>
    <w:rsid w:val="00EB6355"/>
    <w:rsid w:val="00EC2BB7"/>
    <w:rsid w:val="00EC6134"/>
    <w:rsid w:val="00EC71EF"/>
    <w:rsid w:val="00EC7611"/>
    <w:rsid w:val="00EE6A3C"/>
    <w:rsid w:val="00EE6C9D"/>
    <w:rsid w:val="00EE7190"/>
    <w:rsid w:val="00EF30F2"/>
    <w:rsid w:val="00EF73EA"/>
    <w:rsid w:val="00F00DAC"/>
    <w:rsid w:val="00F03F55"/>
    <w:rsid w:val="00F05665"/>
    <w:rsid w:val="00F1473E"/>
    <w:rsid w:val="00F24F5F"/>
    <w:rsid w:val="00F25631"/>
    <w:rsid w:val="00F350EB"/>
    <w:rsid w:val="00F37401"/>
    <w:rsid w:val="00F40E40"/>
    <w:rsid w:val="00F43BDB"/>
    <w:rsid w:val="00F46C85"/>
    <w:rsid w:val="00F52796"/>
    <w:rsid w:val="00F566FF"/>
    <w:rsid w:val="00F572A7"/>
    <w:rsid w:val="00F72B92"/>
    <w:rsid w:val="00F74EAF"/>
    <w:rsid w:val="00F87EDF"/>
    <w:rsid w:val="00F930C1"/>
    <w:rsid w:val="00F94D43"/>
    <w:rsid w:val="00FA6ED5"/>
    <w:rsid w:val="00FB0B3F"/>
    <w:rsid w:val="00FB2944"/>
    <w:rsid w:val="00FC50AD"/>
    <w:rsid w:val="00FC6BDC"/>
    <w:rsid w:val="00FD46FB"/>
    <w:rsid w:val="00FE7F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532DA8F"/>
  <w15:chartTrackingRefBased/>
  <w15:docId w15:val="{DFAE16DA-9FF0-4F30-A596-BAAEE51C4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761C"/>
    <w:pPr>
      <w:spacing w:line="280" w:lineRule="atLeast"/>
      <w:jc w:val="both"/>
    </w:pPr>
    <w:rPr>
      <w:rFonts w:ascii="Palatino Linotype" w:hAnsi="Palatino Linotype"/>
      <w:noProof/>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7F761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rsid w:val="007F761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rsid w:val="007F761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rsid w:val="007F761C"/>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7F761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rsid w:val="007F761C"/>
    <w:pPr>
      <w:adjustRightInd w:val="0"/>
      <w:snapToGrid w:val="0"/>
      <w:spacing w:before="24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a"/>
    <w:qFormat/>
    <w:rsid w:val="007F761C"/>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7F761C"/>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rsid w:val="0014356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59"/>
    <w:rsid w:val="007F761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uiPriority w:val="99"/>
    <w:rsid w:val="007F761C"/>
    <w:pPr>
      <w:tabs>
        <w:tab w:val="center" w:pos="4153"/>
        <w:tab w:val="right" w:pos="8306"/>
      </w:tabs>
      <w:snapToGrid w:val="0"/>
      <w:spacing w:line="240" w:lineRule="atLeast"/>
    </w:pPr>
    <w:rPr>
      <w:szCs w:val="18"/>
    </w:rPr>
  </w:style>
  <w:style w:type="character" w:customStyle="1" w:styleId="a5">
    <w:name w:val="页脚 字符"/>
    <w:link w:val="a4"/>
    <w:uiPriority w:val="99"/>
    <w:rsid w:val="007F761C"/>
    <w:rPr>
      <w:rFonts w:ascii="Palatino Linotype" w:hAnsi="Palatino Linotype"/>
      <w:noProof/>
      <w:color w:val="000000"/>
      <w:szCs w:val="18"/>
    </w:rPr>
  </w:style>
  <w:style w:type="paragraph" w:styleId="a6">
    <w:name w:val="header"/>
    <w:basedOn w:val="a"/>
    <w:link w:val="a7"/>
    <w:uiPriority w:val="99"/>
    <w:rsid w:val="007F761C"/>
    <w:pPr>
      <w:pBdr>
        <w:bottom w:val="single" w:sz="6" w:space="1" w:color="auto"/>
      </w:pBdr>
      <w:tabs>
        <w:tab w:val="center" w:pos="4153"/>
        <w:tab w:val="right" w:pos="8306"/>
      </w:tabs>
      <w:snapToGrid w:val="0"/>
      <w:spacing w:line="240" w:lineRule="atLeast"/>
      <w:jc w:val="center"/>
    </w:pPr>
    <w:rPr>
      <w:szCs w:val="18"/>
    </w:rPr>
  </w:style>
  <w:style w:type="character" w:customStyle="1" w:styleId="a7">
    <w:name w:val="页眉 字符"/>
    <w:link w:val="a6"/>
    <w:uiPriority w:val="99"/>
    <w:rsid w:val="007F761C"/>
    <w:rPr>
      <w:rFonts w:ascii="Palatino Linotype" w:hAnsi="Palatino Linotype"/>
      <w:noProof/>
      <w:color w:val="000000"/>
      <w:szCs w:val="18"/>
    </w:rPr>
  </w:style>
  <w:style w:type="paragraph" w:customStyle="1" w:styleId="MDPI32textnoindent">
    <w:name w:val="MDPI_3.2_text_no_indent"/>
    <w:basedOn w:val="MDPI31text"/>
    <w:qFormat/>
    <w:rsid w:val="007F761C"/>
    <w:pPr>
      <w:ind w:firstLine="0"/>
    </w:pPr>
  </w:style>
  <w:style w:type="paragraph" w:customStyle="1" w:styleId="MDPI31text">
    <w:name w:val="MDPI_3.1_text"/>
    <w:qFormat/>
    <w:rsid w:val="00977B78"/>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7F761C"/>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7F761C"/>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7F761C"/>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A360A1"/>
    <w:pPr>
      <w:numPr>
        <w:numId w:val="2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A360A1"/>
    <w:pPr>
      <w:numPr>
        <w:numId w:val="20"/>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7F761C"/>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7F761C"/>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7F761C"/>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AF671C"/>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7F761C"/>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7F761C"/>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7F761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7F761C"/>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7F761C"/>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rsid w:val="007F761C"/>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rPr>
  </w:style>
  <w:style w:type="paragraph" w:customStyle="1" w:styleId="MDPI81references">
    <w:name w:val="MDPI_8.1_references"/>
    <w:qFormat/>
    <w:rsid w:val="0001568A"/>
    <w:pPr>
      <w:numPr>
        <w:numId w:val="23"/>
      </w:numPr>
      <w:adjustRightInd w:val="0"/>
      <w:snapToGrid w:val="0"/>
      <w:spacing w:line="280" w:lineRule="atLeast"/>
      <w:jc w:val="both"/>
    </w:pPr>
    <w:rPr>
      <w:rFonts w:ascii="Palatino Linotype" w:eastAsia="Times New Roman" w:hAnsi="Palatino Linotype"/>
      <w:color w:val="000000"/>
      <w:sz w:val="18"/>
      <w:lang w:eastAsia="de-DE" w:bidi="en-US"/>
    </w:rPr>
  </w:style>
  <w:style w:type="paragraph" w:styleId="a8">
    <w:name w:val="Balloon Text"/>
    <w:basedOn w:val="a"/>
    <w:link w:val="a9"/>
    <w:uiPriority w:val="99"/>
    <w:rsid w:val="007F761C"/>
    <w:rPr>
      <w:rFonts w:cs="Tahoma"/>
      <w:szCs w:val="18"/>
    </w:rPr>
  </w:style>
  <w:style w:type="character" w:customStyle="1" w:styleId="a9">
    <w:name w:val="批注框文本 字符"/>
    <w:link w:val="a8"/>
    <w:uiPriority w:val="99"/>
    <w:rsid w:val="007F761C"/>
    <w:rPr>
      <w:rFonts w:ascii="Palatino Linotype" w:hAnsi="Palatino Linotype" w:cs="Tahoma"/>
      <w:noProof/>
      <w:color w:val="000000"/>
      <w:szCs w:val="18"/>
    </w:rPr>
  </w:style>
  <w:style w:type="character" w:styleId="aa">
    <w:name w:val="line number"/>
    <w:uiPriority w:val="99"/>
    <w:rsid w:val="00C62805"/>
    <w:rPr>
      <w:rFonts w:ascii="Palatino Linotype" w:hAnsi="Palatino Linotype"/>
      <w:sz w:val="16"/>
    </w:rPr>
  </w:style>
  <w:style w:type="table" w:customStyle="1" w:styleId="MDPI41threelinetable">
    <w:name w:val="MDPI_4.1_three_line_table"/>
    <w:basedOn w:val="a1"/>
    <w:uiPriority w:val="99"/>
    <w:rsid w:val="007F761C"/>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b">
    <w:name w:val="Hyperlink"/>
    <w:uiPriority w:val="99"/>
    <w:rsid w:val="007F761C"/>
    <w:rPr>
      <w:color w:val="0000FF"/>
      <w:u w:val="single"/>
    </w:rPr>
  </w:style>
  <w:style w:type="character" w:styleId="ac">
    <w:name w:val="Unresolved Mention"/>
    <w:uiPriority w:val="99"/>
    <w:semiHidden/>
    <w:unhideWhenUsed/>
    <w:rsid w:val="009F2B1C"/>
    <w:rPr>
      <w:color w:val="605E5C"/>
      <w:shd w:val="clear" w:color="auto" w:fill="E1DFDD"/>
    </w:rPr>
  </w:style>
  <w:style w:type="table" w:styleId="4">
    <w:name w:val="Plain Table 4"/>
    <w:basedOn w:val="a1"/>
    <w:uiPriority w:val="44"/>
    <w:rsid w:val="00046F7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7F761C"/>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82theorem">
    <w:name w:val="MDPI_8.2_theorem"/>
    <w:qFormat/>
    <w:rsid w:val="007F761C"/>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7F761C"/>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7F761C"/>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7F761C"/>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7F761C"/>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D2224C"/>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rsid w:val="007F761C"/>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7F761C"/>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B364D8"/>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a1"/>
    <w:uiPriority w:val="99"/>
    <w:rsid w:val="007F761C"/>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7F761C"/>
  </w:style>
  <w:style w:type="paragraph" w:styleId="ad">
    <w:name w:val="Bibliography"/>
    <w:basedOn w:val="a"/>
    <w:next w:val="a"/>
    <w:uiPriority w:val="37"/>
    <w:semiHidden/>
    <w:unhideWhenUsed/>
    <w:rsid w:val="007F761C"/>
  </w:style>
  <w:style w:type="paragraph" w:styleId="ae">
    <w:name w:val="Body Text"/>
    <w:link w:val="af"/>
    <w:rsid w:val="007F761C"/>
    <w:pPr>
      <w:spacing w:after="120" w:line="340" w:lineRule="atLeast"/>
      <w:jc w:val="both"/>
    </w:pPr>
    <w:rPr>
      <w:rFonts w:ascii="Palatino Linotype" w:hAnsi="Palatino Linotype"/>
      <w:color w:val="000000"/>
      <w:sz w:val="24"/>
      <w:lang w:eastAsia="de-DE"/>
    </w:rPr>
  </w:style>
  <w:style w:type="character" w:customStyle="1" w:styleId="af">
    <w:name w:val="正文文本 字符"/>
    <w:link w:val="ae"/>
    <w:rsid w:val="007F761C"/>
    <w:rPr>
      <w:rFonts w:ascii="Palatino Linotype" w:hAnsi="Palatino Linotype"/>
      <w:color w:val="000000"/>
      <w:sz w:val="24"/>
      <w:lang w:eastAsia="de-DE"/>
    </w:rPr>
  </w:style>
  <w:style w:type="character" w:styleId="af0">
    <w:name w:val="annotation reference"/>
    <w:rsid w:val="007F761C"/>
    <w:rPr>
      <w:sz w:val="21"/>
      <w:szCs w:val="21"/>
    </w:rPr>
  </w:style>
  <w:style w:type="paragraph" w:styleId="af1">
    <w:name w:val="annotation text"/>
    <w:basedOn w:val="a"/>
    <w:link w:val="af2"/>
    <w:rsid w:val="007F761C"/>
  </w:style>
  <w:style w:type="character" w:customStyle="1" w:styleId="af2">
    <w:name w:val="批注文字 字符"/>
    <w:link w:val="af1"/>
    <w:rsid w:val="007F761C"/>
    <w:rPr>
      <w:rFonts w:ascii="Palatino Linotype" w:hAnsi="Palatino Linotype"/>
      <w:noProof/>
      <w:color w:val="000000"/>
    </w:rPr>
  </w:style>
  <w:style w:type="paragraph" w:styleId="af3">
    <w:name w:val="annotation subject"/>
    <w:basedOn w:val="af1"/>
    <w:next w:val="af1"/>
    <w:link w:val="af4"/>
    <w:rsid w:val="007F761C"/>
    <w:rPr>
      <w:b/>
      <w:bCs/>
    </w:rPr>
  </w:style>
  <w:style w:type="character" w:customStyle="1" w:styleId="af4">
    <w:name w:val="批注主题 字符"/>
    <w:link w:val="af3"/>
    <w:rsid w:val="007F761C"/>
    <w:rPr>
      <w:rFonts w:ascii="Palatino Linotype" w:hAnsi="Palatino Linotype"/>
      <w:b/>
      <w:bCs/>
      <w:noProof/>
      <w:color w:val="000000"/>
    </w:rPr>
  </w:style>
  <w:style w:type="character" w:styleId="af5">
    <w:name w:val="endnote reference"/>
    <w:rsid w:val="007F761C"/>
    <w:rPr>
      <w:vertAlign w:val="superscript"/>
    </w:rPr>
  </w:style>
  <w:style w:type="paragraph" w:styleId="af6">
    <w:name w:val="endnote text"/>
    <w:basedOn w:val="a"/>
    <w:link w:val="af7"/>
    <w:semiHidden/>
    <w:unhideWhenUsed/>
    <w:rsid w:val="007F761C"/>
    <w:pPr>
      <w:spacing w:line="240" w:lineRule="auto"/>
    </w:pPr>
  </w:style>
  <w:style w:type="character" w:customStyle="1" w:styleId="af7">
    <w:name w:val="尾注文本 字符"/>
    <w:link w:val="af6"/>
    <w:semiHidden/>
    <w:rsid w:val="007F761C"/>
    <w:rPr>
      <w:rFonts w:ascii="Palatino Linotype" w:hAnsi="Palatino Linotype"/>
      <w:noProof/>
      <w:color w:val="000000"/>
    </w:rPr>
  </w:style>
  <w:style w:type="character" w:styleId="af8">
    <w:name w:val="FollowedHyperlink"/>
    <w:rsid w:val="007F761C"/>
    <w:rPr>
      <w:color w:val="954F72"/>
      <w:u w:val="single"/>
    </w:rPr>
  </w:style>
  <w:style w:type="paragraph" w:styleId="af9">
    <w:name w:val="footnote text"/>
    <w:basedOn w:val="a"/>
    <w:link w:val="afa"/>
    <w:semiHidden/>
    <w:unhideWhenUsed/>
    <w:rsid w:val="007F761C"/>
    <w:pPr>
      <w:spacing w:line="240" w:lineRule="auto"/>
    </w:pPr>
  </w:style>
  <w:style w:type="character" w:customStyle="1" w:styleId="afa">
    <w:name w:val="脚注文本 字符"/>
    <w:link w:val="af9"/>
    <w:semiHidden/>
    <w:rsid w:val="007F761C"/>
    <w:rPr>
      <w:rFonts w:ascii="Palatino Linotype" w:hAnsi="Palatino Linotype"/>
      <w:noProof/>
      <w:color w:val="000000"/>
    </w:rPr>
  </w:style>
  <w:style w:type="paragraph" w:styleId="afb">
    <w:name w:val="Normal (Web)"/>
    <w:basedOn w:val="a"/>
    <w:uiPriority w:val="99"/>
    <w:rsid w:val="007F761C"/>
    <w:rPr>
      <w:szCs w:val="24"/>
    </w:rPr>
  </w:style>
  <w:style w:type="paragraph" w:customStyle="1" w:styleId="MsoFootnoteText0">
    <w:name w:val="MsoFootnoteText"/>
    <w:basedOn w:val="afb"/>
    <w:qFormat/>
    <w:rsid w:val="007F761C"/>
    <w:rPr>
      <w:rFonts w:ascii="Times New Roman" w:hAnsi="Times New Roman"/>
    </w:rPr>
  </w:style>
  <w:style w:type="character" w:styleId="afc">
    <w:name w:val="page number"/>
    <w:rsid w:val="007F761C"/>
  </w:style>
  <w:style w:type="character" w:styleId="afd">
    <w:name w:val="Placeholder Text"/>
    <w:uiPriority w:val="99"/>
    <w:semiHidden/>
    <w:rsid w:val="007F761C"/>
    <w:rPr>
      <w:color w:val="808080"/>
    </w:rPr>
  </w:style>
  <w:style w:type="paragraph" w:customStyle="1" w:styleId="MDPI71footnotes">
    <w:name w:val="MDPI_7.1_footnotes"/>
    <w:qFormat/>
    <w:rsid w:val="007F408F"/>
    <w:pPr>
      <w:numPr>
        <w:numId w:val="21"/>
      </w:numPr>
      <w:adjustRightInd w:val="0"/>
      <w:snapToGrid w:val="0"/>
      <w:spacing w:line="280" w:lineRule="atLeast"/>
    </w:pPr>
    <w:rPr>
      <w:rFonts w:ascii="Palatino Linotype" w:eastAsiaTheme="minorEastAsia" w:hAnsi="Palatino Linotype"/>
      <w:noProof/>
      <w:color w:val="000000"/>
      <w:sz w:val="18"/>
    </w:rPr>
  </w:style>
  <w:style w:type="paragraph" w:customStyle="1" w:styleId="EndNoteBibliographyTitle">
    <w:name w:val="EndNote Bibliography Title"/>
    <w:basedOn w:val="a"/>
    <w:link w:val="EndNoteBibliographyTitle0"/>
    <w:rsid w:val="00AA6040"/>
    <w:pPr>
      <w:jc w:val="center"/>
    </w:pPr>
    <w:rPr>
      <w:sz w:val="18"/>
    </w:rPr>
  </w:style>
  <w:style w:type="character" w:customStyle="1" w:styleId="EndNoteBibliographyTitle0">
    <w:name w:val="EndNote Bibliography Title 字符"/>
    <w:basedOn w:val="a0"/>
    <w:link w:val="EndNoteBibliographyTitle"/>
    <w:rsid w:val="00AA6040"/>
    <w:rPr>
      <w:rFonts w:ascii="Palatino Linotype" w:hAnsi="Palatino Linotype"/>
      <w:noProof/>
      <w:color w:val="000000"/>
      <w:sz w:val="18"/>
    </w:rPr>
  </w:style>
  <w:style w:type="paragraph" w:customStyle="1" w:styleId="EndNoteBibliography">
    <w:name w:val="EndNote Bibliography"/>
    <w:basedOn w:val="a"/>
    <w:link w:val="EndNoteBibliography0"/>
    <w:rsid w:val="00AA6040"/>
    <w:pPr>
      <w:spacing w:line="240" w:lineRule="atLeast"/>
    </w:pPr>
    <w:rPr>
      <w:sz w:val="18"/>
    </w:rPr>
  </w:style>
  <w:style w:type="character" w:customStyle="1" w:styleId="EndNoteBibliography0">
    <w:name w:val="EndNote Bibliography 字符"/>
    <w:basedOn w:val="a0"/>
    <w:link w:val="EndNoteBibliography"/>
    <w:rsid w:val="00AA6040"/>
    <w:rPr>
      <w:rFonts w:ascii="Palatino Linotype"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2110784">
      <w:bodyDiv w:val="1"/>
      <w:marLeft w:val="0"/>
      <w:marRight w:val="0"/>
      <w:marTop w:val="0"/>
      <w:marBottom w:val="0"/>
      <w:divBdr>
        <w:top w:val="none" w:sz="0" w:space="0" w:color="auto"/>
        <w:left w:val="none" w:sz="0" w:space="0" w:color="auto"/>
        <w:bottom w:val="none" w:sz="0" w:space="0" w:color="auto"/>
        <w:right w:val="none" w:sz="0" w:space="0" w:color="auto"/>
      </w:divBdr>
    </w:div>
    <w:div w:id="1261523698">
      <w:bodyDiv w:val="1"/>
      <w:marLeft w:val="0"/>
      <w:marRight w:val="0"/>
      <w:marTop w:val="0"/>
      <w:marBottom w:val="0"/>
      <w:divBdr>
        <w:top w:val="none" w:sz="0" w:space="0" w:color="auto"/>
        <w:left w:val="none" w:sz="0" w:space="0" w:color="auto"/>
        <w:bottom w:val="none" w:sz="0" w:space="0" w:color="auto"/>
        <w:right w:val="none" w:sz="0" w:space="0" w:color="auto"/>
      </w:divBdr>
    </w:div>
    <w:div w:id="1559319413">
      <w:bodyDiv w:val="1"/>
      <w:marLeft w:val="0"/>
      <w:marRight w:val="0"/>
      <w:marTop w:val="0"/>
      <w:marBottom w:val="0"/>
      <w:divBdr>
        <w:top w:val="none" w:sz="0" w:space="0" w:color="auto"/>
        <w:left w:val="none" w:sz="0" w:space="0" w:color="auto"/>
        <w:bottom w:val="none" w:sz="0" w:space="0" w:color="auto"/>
        <w:right w:val="none" w:sz="0" w:space="0" w:color="auto"/>
      </w:divBdr>
    </w:div>
    <w:div w:id="1615401369">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img.mdpi.org/data/contributor-role-instruction.pdf" TargetMode="Externa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ezd\Desktop\&#25991;&#29486;\&#33988;&#27700;&#37327;\remotesensing-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file>

<file path=customXml/itemProps1.xml><?xml version="1.0" encoding="utf-8"?>
<ds:datastoreItem xmlns:ds="http://schemas.openxmlformats.org/officeDocument/2006/customXml" ds:itemID="{C5ACDECE-DC43-419A-BFC5-38DC46EBF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remotesensing-template.dot</Template>
  <TotalTime>641</TotalTime>
  <Pages>12</Pages>
  <Words>8175</Words>
  <Characters>46602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54668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郑冬雪</dc:creator>
  <cp:keywords/>
  <dc:description/>
  <cp:lastModifiedBy>Longhao Wang</cp:lastModifiedBy>
  <cp:revision>229</cp:revision>
  <dcterms:created xsi:type="dcterms:W3CDTF">2025-01-14T06:02:00Z</dcterms:created>
  <dcterms:modified xsi:type="dcterms:W3CDTF">2025-01-16T09:37:00Z</dcterms:modified>
</cp:coreProperties>
</file>